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2B" w:rsidRPr="008E0001" w:rsidRDefault="00921C2B" w:rsidP="00F41419">
      <w:pPr>
        <w:autoSpaceDE w:val="0"/>
        <w:autoSpaceDN w:val="0"/>
        <w:adjustRightInd w:val="0"/>
        <w:spacing w:after="0" w:line="240" w:lineRule="auto"/>
        <w:jc w:val="center"/>
        <w:rPr>
          <w:b/>
          <w:bCs/>
          <w:sz w:val="32"/>
          <w:szCs w:val="32"/>
        </w:rPr>
      </w:pPr>
    </w:p>
    <w:p w:rsidR="00921C2B" w:rsidRPr="008E0001" w:rsidRDefault="00921C2B" w:rsidP="00F41419">
      <w:pPr>
        <w:autoSpaceDE w:val="0"/>
        <w:autoSpaceDN w:val="0"/>
        <w:adjustRightInd w:val="0"/>
        <w:spacing w:after="0" w:line="240" w:lineRule="auto"/>
        <w:jc w:val="center"/>
        <w:rPr>
          <w:b/>
          <w:bCs/>
          <w:sz w:val="32"/>
          <w:szCs w:val="32"/>
        </w:rPr>
      </w:pPr>
    </w:p>
    <w:p w:rsidR="00921C2B" w:rsidRPr="008E0001" w:rsidRDefault="00921C2B" w:rsidP="00F41419">
      <w:pPr>
        <w:autoSpaceDE w:val="0"/>
        <w:autoSpaceDN w:val="0"/>
        <w:adjustRightInd w:val="0"/>
        <w:spacing w:after="0" w:line="240" w:lineRule="auto"/>
        <w:jc w:val="center"/>
        <w:rPr>
          <w:b/>
          <w:bCs/>
          <w:sz w:val="32"/>
          <w:szCs w:val="32"/>
        </w:rPr>
      </w:pPr>
    </w:p>
    <w:p w:rsidR="00921C2B" w:rsidRPr="008E0001" w:rsidRDefault="00921C2B" w:rsidP="00F41419">
      <w:pPr>
        <w:autoSpaceDE w:val="0"/>
        <w:autoSpaceDN w:val="0"/>
        <w:adjustRightInd w:val="0"/>
        <w:spacing w:after="0" w:line="240" w:lineRule="auto"/>
        <w:jc w:val="center"/>
        <w:rPr>
          <w:b/>
          <w:bCs/>
          <w:sz w:val="32"/>
          <w:szCs w:val="32"/>
        </w:rPr>
      </w:pPr>
    </w:p>
    <w:p w:rsidR="00921C2B" w:rsidRPr="008E0001" w:rsidRDefault="00921C2B" w:rsidP="00F41419">
      <w:pPr>
        <w:autoSpaceDE w:val="0"/>
        <w:autoSpaceDN w:val="0"/>
        <w:adjustRightInd w:val="0"/>
        <w:spacing w:after="0" w:line="240" w:lineRule="auto"/>
        <w:jc w:val="center"/>
        <w:rPr>
          <w:b/>
          <w:bCs/>
          <w:sz w:val="32"/>
          <w:szCs w:val="32"/>
        </w:rPr>
      </w:pPr>
    </w:p>
    <w:p w:rsidR="00921C2B" w:rsidRPr="008E0001" w:rsidRDefault="00921C2B" w:rsidP="00F41419">
      <w:pPr>
        <w:autoSpaceDE w:val="0"/>
        <w:autoSpaceDN w:val="0"/>
        <w:adjustRightInd w:val="0"/>
        <w:spacing w:after="0" w:line="240" w:lineRule="auto"/>
        <w:jc w:val="center"/>
        <w:rPr>
          <w:b/>
          <w:bCs/>
          <w:sz w:val="32"/>
          <w:szCs w:val="32"/>
        </w:rPr>
      </w:pPr>
    </w:p>
    <w:p w:rsidR="00AE2D56" w:rsidRPr="008E0001" w:rsidRDefault="00AE2D56" w:rsidP="00F41419">
      <w:pPr>
        <w:autoSpaceDE w:val="0"/>
        <w:autoSpaceDN w:val="0"/>
        <w:adjustRightInd w:val="0"/>
        <w:spacing w:after="0" w:line="240" w:lineRule="auto"/>
        <w:jc w:val="center"/>
        <w:rPr>
          <w:b/>
          <w:bCs/>
          <w:sz w:val="32"/>
          <w:szCs w:val="32"/>
        </w:rPr>
      </w:pPr>
    </w:p>
    <w:p w:rsidR="00AE2D56" w:rsidRPr="008E0001" w:rsidRDefault="00AE2D56" w:rsidP="00F41419">
      <w:pPr>
        <w:autoSpaceDE w:val="0"/>
        <w:autoSpaceDN w:val="0"/>
        <w:adjustRightInd w:val="0"/>
        <w:spacing w:after="0" w:line="240" w:lineRule="auto"/>
        <w:jc w:val="center"/>
        <w:rPr>
          <w:b/>
          <w:bCs/>
          <w:sz w:val="32"/>
          <w:szCs w:val="32"/>
        </w:rPr>
      </w:pPr>
      <w:r w:rsidRPr="008E0001">
        <w:rPr>
          <w:b/>
          <w:bCs/>
          <w:sz w:val="32"/>
          <w:szCs w:val="32"/>
        </w:rPr>
        <w:t xml:space="preserve">NASLOV </w:t>
      </w:r>
      <w:r w:rsidR="00D86025" w:rsidRPr="008E0001">
        <w:rPr>
          <w:b/>
          <w:bCs/>
          <w:sz w:val="32"/>
          <w:szCs w:val="32"/>
        </w:rPr>
        <w:t>SEMINARSKE NALOGE</w:t>
      </w:r>
    </w:p>
    <w:p w:rsidR="00AE2D56" w:rsidRPr="008E0001" w:rsidRDefault="00AE2D56" w:rsidP="00F41419">
      <w:pPr>
        <w:autoSpaceDE w:val="0"/>
        <w:autoSpaceDN w:val="0"/>
        <w:adjustRightInd w:val="0"/>
        <w:spacing w:after="0" w:line="240" w:lineRule="auto"/>
        <w:jc w:val="center"/>
        <w:rPr>
          <w:b/>
          <w:bCs/>
          <w:sz w:val="32"/>
          <w:szCs w:val="32"/>
        </w:rPr>
      </w:pPr>
    </w:p>
    <w:p w:rsidR="00AE2D56" w:rsidRPr="008E0001" w:rsidRDefault="00AE2D56" w:rsidP="00F41419">
      <w:pPr>
        <w:autoSpaceDE w:val="0"/>
        <w:autoSpaceDN w:val="0"/>
        <w:adjustRightInd w:val="0"/>
        <w:spacing w:after="0" w:line="240" w:lineRule="auto"/>
        <w:jc w:val="center"/>
        <w:rPr>
          <w:b/>
          <w:bCs/>
          <w:sz w:val="32"/>
          <w:szCs w:val="32"/>
        </w:rPr>
      </w:pPr>
    </w:p>
    <w:p w:rsidR="00AE2D56" w:rsidRPr="008E0001" w:rsidRDefault="00D86025" w:rsidP="00F41419">
      <w:pPr>
        <w:autoSpaceDE w:val="0"/>
        <w:autoSpaceDN w:val="0"/>
        <w:adjustRightInd w:val="0"/>
        <w:spacing w:after="0" w:line="240" w:lineRule="auto"/>
        <w:jc w:val="center"/>
        <w:rPr>
          <w:bCs/>
          <w:sz w:val="32"/>
          <w:szCs w:val="32"/>
        </w:rPr>
      </w:pPr>
      <w:r w:rsidRPr="008E0001">
        <w:rPr>
          <w:bCs/>
          <w:sz w:val="32"/>
          <w:szCs w:val="32"/>
        </w:rPr>
        <w:t xml:space="preserve">SEMINARSKA NALOGA PRI PREDMETU </w:t>
      </w:r>
      <w:r w:rsidRPr="008E0001">
        <w:rPr>
          <w:bCs/>
          <w:sz w:val="32"/>
          <w:szCs w:val="32"/>
        </w:rPr>
        <w:br/>
      </w:r>
      <w:r w:rsidR="00DD3E9A">
        <w:rPr>
          <w:bCs/>
          <w:sz w:val="32"/>
          <w:szCs w:val="32"/>
        </w:rPr>
        <w:t>OSNOVE RAČUNALNIŠTVA</w:t>
      </w:r>
    </w:p>
    <w:p w:rsidR="00AE2D56" w:rsidRPr="008E0001" w:rsidRDefault="00AE2D56" w:rsidP="00F41419">
      <w:pPr>
        <w:autoSpaceDE w:val="0"/>
        <w:autoSpaceDN w:val="0"/>
        <w:adjustRightInd w:val="0"/>
        <w:spacing w:after="0" w:line="240" w:lineRule="auto"/>
        <w:jc w:val="center"/>
        <w:rPr>
          <w:bCs/>
          <w:sz w:val="32"/>
          <w:szCs w:val="32"/>
        </w:rPr>
      </w:pPr>
    </w:p>
    <w:p w:rsidR="00F41419" w:rsidRPr="008E0001" w:rsidRDefault="00F41419" w:rsidP="00F41419">
      <w:pPr>
        <w:autoSpaceDE w:val="0"/>
        <w:autoSpaceDN w:val="0"/>
        <w:adjustRightInd w:val="0"/>
        <w:spacing w:after="0" w:line="240" w:lineRule="auto"/>
        <w:jc w:val="center"/>
        <w:rPr>
          <w:bCs/>
          <w:sz w:val="32"/>
          <w:szCs w:val="32"/>
        </w:rPr>
      </w:pPr>
    </w:p>
    <w:p w:rsidR="00F41419" w:rsidRPr="008E0001" w:rsidRDefault="00F41419" w:rsidP="00F41419">
      <w:pPr>
        <w:autoSpaceDE w:val="0"/>
        <w:autoSpaceDN w:val="0"/>
        <w:adjustRightInd w:val="0"/>
        <w:spacing w:after="0" w:line="240" w:lineRule="auto"/>
        <w:jc w:val="center"/>
        <w:rPr>
          <w:bCs/>
          <w:sz w:val="32"/>
          <w:szCs w:val="32"/>
        </w:rPr>
      </w:pPr>
    </w:p>
    <w:p w:rsidR="00F41419" w:rsidRPr="008E0001" w:rsidRDefault="00F41419" w:rsidP="00F41419">
      <w:pPr>
        <w:autoSpaceDE w:val="0"/>
        <w:autoSpaceDN w:val="0"/>
        <w:adjustRightInd w:val="0"/>
        <w:spacing w:after="0" w:line="240" w:lineRule="auto"/>
        <w:jc w:val="center"/>
        <w:rPr>
          <w:bCs/>
          <w:sz w:val="32"/>
          <w:szCs w:val="32"/>
        </w:rPr>
      </w:pPr>
    </w:p>
    <w:p w:rsidR="00AE2D56" w:rsidRPr="008E0001" w:rsidRDefault="00AE2D56" w:rsidP="00F41419">
      <w:pPr>
        <w:autoSpaceDE w:val="0"/>
        <w:autoSpaceDN w:val="0"/>
        <w:adjustRightInd w:val="0"/>
        <w:spacing w:after="0" w:line="240" w:lineRule="auto"/>
        <w:rPr>
          <w:bCs/>
          <w:sz w:val="32"/>
          <w:szCs w:val="32"/>
        </w:rPr>
      </w:pPr>
    </w:p>
    <w:p w:rsidR="00AE2D56" w:rsidRPr="008E0001" w:rsidRDefault="00AE2D56" w:rsidP="00F41419">
      <w:pPr>
        <w:autoSpaceDE w:val="0"/>
        <w:autoSpaceDN w:val="0"/>
        <w:adjustRightInd w:val="0"/>
        <w:spacing w:after="0" w:line="240" w:lineRule="auto"/>
        <w:jc w:val="center"/>
        <w:rPr>
          <w:b/>
          <w:bCs/>
          <w:sz w:val="32"/>
          <w:szCs w:val="32"/>
        </w:rPr>
      </w:pPr>
      <w:r w:rsidRPr="008E0001">
        <w:rPr>
          <w:b/>
          <w:bCs/>
          <w:sz w:val="32"/>
          <w:szCs w:val="32"/>
        </w:rPr>
        <w:t>Ime</w:t>
      </w:r>
      <w:r w:rsidR="00D86025" w:rsidRPr="008E0001">
        <w:rPr>
          <w:b/>
          <w:bCs/>
          <w:sz w:val="32"/>
          <w:szCs w:val="32"/>
        </w:rPr>
        <w:t>(na) in priime</w:t>
      </w:r>
      <w:r w:rsidRPr="008E0001">
        <w:rPr>
          <w:b/>
          <w:bCs/>
          <w:sz w:val="32"/>
          <w:szCs w:val="32"/>
        </w:rPr>
        <w:t>k</w:t>
      </w:r>
      <w:r w:rsidR="00D86025" w:rsidRPr="008E0001">
        <w:rPr>
          <w:b/>
          <w:bCs/>
          <w:sz w:val="32"/>
          <w:szCs w:val="32"/>
        </w:rPr>
        <w:t>(-ki)</w:t>
      </w:r>
      <w:r w:rsidRPr="008E0001">
        <w:rPr>
          <w:b/>
          <w:bCs/>
          <w:sz w:val="32"/>
          <w:szCs w:val="32"/>
        </w:rPr>
        <w:t xml:space="preserve"> avtorja</w:t>
      </w:r>
      <w:r w:rsidR="00D86025" w:rsidRPr="008E0001">
        <w:rPr>
          <w:b/>
          <w:bCs/>
          <w:sz w:val="32"/>
          <w:szCs w:val="32"/>
        </w:rPr>
        <w:t>(-ev)</w:t>
      </w:r>
    </w:p>
    <w:p w:rsidR="00AE2D56" w:rsidRPr="008E0001" w:rsidRDefault="00AE2D56" w:rsidP="00F41419">
      <w:pPr>
        <w:autoSpaceDE w:val="0"/>
        <w:autoSpaceDN w:val="0"/>
        <w:adjustRightInd w:val="0"/>
        <w:spacing w:after="0" w:line="240" w:lineRule="auto"/>
        <w:rPr>
          <w:b/>
          <w:bCs/>
          <w:sz w:val="32"/>
          <w:szCs w:val="32"/>
        </w:rPr>
      </w:pPr>
    </w:p>
    <w:p w:rsidR="00AE2D56" w:rsidRPr="008E0001" w:rsidRDefault="00AE2D56" w:rsidP="00F41419">
      <w:pPr>
        <w:autoSpaceDE w:val="0"/>
        <w:autoSpaceDN w:val="0"/>
        <w:adjustRightInd w:val="0"/>
        <w:spacing w:after="0" w:line="240" w:lineRule="auto"/>
        <w:jc w:val="center"/>
        <w:rPr>
          <w:b/>
          <w:bCs/>
          <w:sz w:val="32"/>
          <w:szCs w:val="32"/>
        </w:rPr>
      </w:pPr>
    </w:p>
    <w:p w:rsidR="00F41419" w:rsidRPr="008E0001" w:rsidRDefault="006824CB" w:rsidP="00F41419">
      <w:pPr>
        <w:autoSpaceDE w:val="0"/>
        <w:autoSpaceDN w:val="0"/>
        <w:adjustRightInd w:val="0"/>
        <w:spacing w:after="0" w:line="240" w:lineRule="auto"/>
        <w:jc w:val="center"/>
        <w:rPr>
          <w:b/>
          <w:bCs/>
          <w:sz w:val="32"/>
          <w:szCs w:val="32"/>
        </w:rPr>
      </w:pPr>
      <w:r w:rsidRPr="008E0001">
        <w:rPr>
          <w:b/>
          <w:bCs/>
          <w:noProof/>
          <w:color w:val="FFFFFF"/>
          <w:sz w:val="32"/>
          <w:szCs w:val="32"/>
          <w:lang w:eastAsia="sl-SI"/>
        </w:rPr>
        <mc:AlternateContent>
          <mc:Choice Requires="wps">
            <w:drawing>
              <wp:anchor distT="0" distB="0" distL="114300" distR="114300" simplePos="0" relativeHeight="251657728" behindDoc="0" locked="0" layoutInCell="1" allowOverlap="1">
                <wp:simplePos x="0" y="0"/>
                <wp:positionH relativeFrom="column">
                  <wp:posOffset>-410845</wp:posOffset>
                </wp:positionH>
                <wp:positionV relativeFrom="paragraph">
                  <wp:posOffset>180340</wp:posOffset>
                </wp:positionV>
                <wp:extent cx="6377940" cy="1028700"/>
                <wp:effectExtent l="0" t="0" r="0" b="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12383">
                          <a:off x="0" y="0"/>
                          <a:ext cx="6377940" cy="1028700"/>
                        </a:xfrm>
                        <a:prstGeom prst="rect">
                          <a:avLst/>
                        </a:prstGeom>
                        <a:extLst>
                          <a:ext uri="{AF507438-7753-43E0-B8FC-AC1667EBCBE1}">
                            <a14:hiddenEffects xmlns:a14="http://schemas.microsoft.com/office/drawing/2010/main">
                              <a:effectLst/>
                            </a14:hiddenEffects>
                          </a:ext>
                        </a:extLst>
                      </wps:spPr>
                      <wps:txbx>
                        <w:txbxContent>
                          <w:p w:rsidR="006824CB" w:rsidRDefault="006824CB" w:rsidP="006824CB">
                            <w:pPr>
                              <w:pStyle w:val="Navadensplet"/>
                              <w:spacing w:before="0" w:beforeAutospacing="0" w:after="0" w:afterAutospacing="0"/>
                              <w:jc w:val="center"/>
                            </w:pPr>
                            <w:r>
                              <w:rPr>
                                <w:rFonts w:ascii="Arial Black" w:hAnsi="Arial Black"/>
                                <w:color w:val="D8D8D8"/>
                                <w:sz w:val="72"/>
                                <w:szCs w:val="72"/>
                                <w14:textOutline w14:w="9525" w14:cap="flat" w14:cmpd="sng" w14:algn="ctr">
                                  <w14:solidFill>
                                    <w14:srgbClr w14:val="969696"/>
                                  </w14:solidFill>
                                  <w14:prstDash w14:val="solid"/>
                                  <w14:round/>
                                </w14:textOutline>
                              </w:rPr>
                              <w:t xml:space="preserve">Vzorec seminarske naloge </w:t>
                            </w:r>
                          </w:p>
                          <w:p w:rsidR="006824CB" w:rsidRDefault="006824CB" w:rsidP="006824CB">
                            <w:pPr>
                              <w:pStyle w:val="Navadensplet"/>
                              <w:spacing w:before="0" w:beforeAutospacing="0" w:after="0" w:afterAutospacing="0"/>
                              <w:jc w:val="center"/>
                            </w:pPr>
                            <w:r>
                              <w:rPr>
                                <w:rFonts w:ascii="Arial Black" w:hAnsi="Arial Black"/>
                                <w:color w:val="D8D8D8"/>
                                <w:sz w:val="72"/>
                                <w:szCs w:val="72"/>
                                <w14:textOutline w14:w="9525" w14:cap="flat" w14:cmpd="sng" w14:algn="ctr">
                                  <w14:solidFill>
                                    <w14:srgbClr w14:val="969696"/>
                                  </w14:solidFill>
                                  <w14:prstDash w14:val="solid"/>
                                  <w14:round/>
                                </w14:textOutline>
                              </w:rPr>
                              <w:t>z navodili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0" o:spid="_x0000_s1026" type="#_x0000_t202" style="position:absolute;left:0;text-align:left;margin-left:-32.35pt;margin-top:14.2pt;width:502.2pt;height:81pt;rotation:-1433472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" filled="f" stroked="f">
                <o:lock v:ext="edit" shapetype="t"/>
                <v:textbox style="mso-fit-shape-to-text:t">
                  <w:txbxContent>
                    <w:p w:rsidR="006824CB" w:rsidRDefault="006824CB" w:rsidP="006824CB">
                      <w:pPr>
                        <w:pStyle w:val="Navadensplet"/>
                        <w:spacing w:before="0" w:beforeAutospacing="0" w:after="0" w:afterAutospacing="0"/>
                        <w:jc w:val="center"/>
                      </w:pPr>
                      <w:r>
                        <w:rPr>
                          <w:rFonts w:ascii="Arial Black" w:hAnsi="Arial Black"/>
                          <w:color w:val="D8D8D8"/>
                          <w:sz w:val="72"/>
                          <w:szCs w:val="72"/>
                          <w14:textOutline w14:w="9525" w14:cap="flat" w14:cmpd="sng" w14:algn="ctr">
                            <w14:solidFill>
                              <w14:srgbClr w14:val="969696"/>
                            </w14:solidFill>
                            <w14:prstDash w14:val="solid"/>
                            <w14:round/>
                          </w14:textOutline>
                        </w:rPr>
                        <w:t xml:space="preserve">Vzorec seminarske naloge </w:t>
                      </w:r>
                    </w:p>
                    <w:p w:rsidR="006824CB" w:rsidRDefault="006824CB" w:rsidP="006824CB">
                      <w:pPr>
                        <w:pStyle w:val="Navadensplet"/>
                        <w:spacing w:before="0" w:beforeAutospacing="0" w:after="0" w:afterAutospacing="0"/>
                        <w:jc w:val="center"/>
                      </w:pPr>
                      <w:r>
                        <w:rPr>
                          <w:rFonts w:ascii="Arial Black" w:hAnsi="Arial Black"/>
                          <w:color w:val="D8D8D8"/>
                          <w:sz w:val="72"/>
                          <w:szCs w:val="72"/>
                          <w14:textOutline w14:w="9525" w14:cap="flat" w14:cmpd="sng" w14:algn="ctr">
                            <w14:solidFill>
                              <w14:srgbClr w14:val="969696"/>
                            </w14:solidFill>
                            <w14:prstDash w14:val="solid"/>
                            <w14:round/>
                          </w14:textOutline>
                        </w:rPr>
                        <w:t>z navodili</w:t>
                      </w:r>
                    </w:p>
                  </w:txbxContent>
                </v:textbox>
              </v:shape>
            </w:pict>
          </mc:Fallback>
        </mc:AlternateContent>
      </w:r>
    </w:p>
    <w:p w:rsidR="00F41419" w:rsidRPr="008E0001" w:rsidRDefault="00F41419" w:rsidP="00F41419">
      <w:pPr>
        <w:autoSpaceDE w:val="0"/>
        <w:autoSpaceDN w:val="0"/>
        <w:adjustRightInd w:val="0"/>
        <w:spacing w:after="0" w:line="240" w:lineRule="auto"/>
        <w:jc w:val="center"/>
        <w:rPr>
          <w:b/>
          <w:bCs/>
          <w:sz w:val="32"/>
          <w:szCs w:val="32"/>
        </w:rPr>
      </w:pPr>
    </w:p>
    <w:p w:rsidR="00F41419" w:rsidRPr="008E0001" w:rsidRDefault="00F41419" w:rsidP="00F41419">
      <w:pPr>
        <w:autoSpaceDE w:val="0"/>
        <w:autoSpaceDN w:val="0"/>
        <w:adjustRightInd w:val="0"/>
        <w:spacing w:after="0" w:line="240" w:lineRule="auto"/>
        <w:jc w:val="center"/>
        <w:rPr>
          <w:b/>
          <w:bCs/>
          <w:sz w:val="32"/>
          <w:szCs w:val="32"/>
        </w:rPr>
      </w:pPr>
    </w:p>
    <w:p w:rsidR="00F41419" w:rsidRPr="008E0001" w:rsidRDefault="00F41419" w:rsidP="00F41419">
      <w:pPr>
        <w:autoSpaceDE w:val="0"/>
        <w:autoSpaceDN w:val="0"/>
        <w:adjustRightInd w:val="0"/>
        <w:spacing w:after="0" w:line="240" w:lineRule="auto"/>
        <w:jc w:val="center"/>
        <w:rPr>
          <w:b/>
          <w:bCs/>
          <w:sz w:val="32"/>
          <w:szCs w:val="32"/>
        </w:rPr>
      </w:pPr>
    </w:p>
    <w:p w:rsidR="00F41419" w:rsidRPr="008E0001" w:rsidRDefault="00F41419" w:rsidP="00F41419">
      <w:pPr>
        <w:autoSpaceDE w:val="0"/>
        <w:autoSpaceDN w:val="0"/>
        <w:adjustRightInd w:val="0"/>
        <w:spacing w:after="0" w:line="240" w:lineRule="auto"/>
        <w:jc w:val="center"/>
        <w:rPr>
          <w:b/>
          <w:bCs/>
          <w:sz w:val="32"/>
          <w:szCs w:val="32"/>
        </w:rPr>
      </w:pPr>
    </w:p>
    <w:p w:rsidR="00F41419" w:rsidRPr="008E0001" w:rsidRDefault="00F41419" w:rsidP="00F41419">
      <w:pPr>
        <w:autoSpaceDE w:val="0"/>
        <w:autoSpaceDN w:val="0"/>
        <w:adjustRightInd w:val="0"/>
        <w:spacing w:after="0" w:line="240" w:lineRule="auto"/>
        <w:jc w:val="center"/>
        <w:rPr>
          <w:b/>
          <w:bCs/>
          <w:sz w:val="32"/>
          <w:szCs w:val="32"/>
        </w:rPr>
      </w:pPr>
    </w:p>
    <w:p w:rsidR="00AE2D56" w:rsidRPr="008E0001" w:rsidRDefault="00AE2D56" w:rsidP="00F41419">
      <w:pPr>
        <w:autoSpaceDE w:val="0"/>
        <w:autoSpaceDN w:val="0"/>
        <w:adjustRightInd w:val="0"/>
        <w:spacing w:after="0" w:line="240" w:lineRule="auto"/>
        <w:rPr>
          <w:bCs/>
          <w:sz w:val="28"/>
          <w:szCs w:val="28"/>
        </w:rPr>
      </w:pPr>
    </w:p>
    <w:p w:rsidR="00AE2D56" w:rsidRDefault="00AE2D56" w:rsidP="00F41419">
      <w:pPr>
        <w:autoSpaceDE w:val="0"/>
        <w:autoSpaceDN w:val="0"/>
        <w:adjustRightInd w:val="0"/>
        <w:spacing w:after="0" w:line="240" w:lineRule="auto"/>
        <w:jc w:val="center"/>
        <w:rPr>
          <w:bCs/>
          <w:sz w:val="28"/>
          <w:szCs w:val="28"/>
        </w:rPr>
      </w:pPr>
    </w:p>
    <w:p w:rsidR="00A5471F" w:rsidRPr="008E0001" w:rsidRDefault="00A5471F" w:rsidP="00F41419">
      <w:pPr>
        <w:autoSpaceDE w:val="0"/>
        <w:autoSpaceDN w:val="0"/>
        <w:adjustRightInd w:val="0"/>
        <w:spacing w:after="0" w:line="240" w:lineRule="auto"/>
        <w:jc w:val="center"/>
        <w:rPr>
          <w:bCs/>
          <w:sz w:val="28"/>
          <w:szCs w:val="28"/>
        </w:rPr>
      </w:pPr>
    </w:p>
    <w:p w:rsidR="00AE2D56" w:rsidRPr="008E0001" w:rsidRDefault="00AE2D56" w:rsidP="00F41419">
      <w:pPr>
        <w:autoSpaceDE w:val="0"/>
        <w:autoSpaceDN w:val="0"/>
        <w:adjustRightInd w:val="0"/>
        <w:spacing w:after="0" w:line="240" w:lineRule="auto"/>
        <w:rPr>
          <w:bCs/>
          <w:sz w:val="28"/>
          <w:szCs w:val="28"/>
        </w:rPr>
      </w:pPr>
    </w:p>
    <w:p w:rsidR="00AE2D56" w:rsidRPr="008E0001" w:rsidRDefault="00AE2D56" w:rsidP="00F41419">
      <w:pPr>
        <w:autoSpaceDE w:val="0"/>
        <w:autoSpaceDN w:val="0"/>
        <w:adjustRightInd w:val="0"/>
        <w:spacing w:after="0" w:line="240" w:lineRule="auto"/>
        <w:rPr>
          <w:bCs/>
          <w:sz w:val="28"/>
          <w:szCs w:val="28"/>
        </w:rPr>
      </w:pPr>
    </w:p>
    <w:p w:rsidR="00F41419" w:rsidRPr="008E0001" w:rsidRDefault="00F41419" w:rsidP="00F41419">
      <w:pPr>
        <w:autoSpaceDE w:val="0"/>
        <w:autoSpaceDN w:val="0"/>
        <w:adjustRightInd w:val="0"/>
        <w:spacing w:after="0" w:line="240" w:lineRule="auto"/>
        <w:rPr>
          <w:bCs/>
          <w:sz w:val="28"/>
          <w:szCs w:val="28"/>
        </w:rPr>
      </w:pPr>
    </w:p>
    <w:p w:rsidR="00F41419" w:rsidRPr="008E0001" w:rsidRDefault="00F41419" w:rsidP="00F41419">
      <w:pPr>
        <w:autoSpaceDE w:val="0"/>
        <w:autoSpaceDN w:val="0"/>
        <w:adjustRightInd w:val="0"/>
        <w:spacing w:after="0" w:line="240" w:lineRule="auto"/>
        <w:rPr>
          <w:bCs/>
          <w:sz w:val="28"/>
          <w:szCs w:val="28"/>
        </w:rPr>
      </w:pPr>
    </w:p>
    <w:p w:rsidR="00AE2D56" w:rsidRPr="008E0001" w:rsidRDefault="00AE2D56" w:rsidP="00A5471F">
      <w:pPr>
        <w:autoSpaceDE w:val="0"/>
        <w:autoSpaceDN w:val="0"/>
        <w:adjustRightInd w:val="0"/>
        <w:spacing w:after="0" w:line="240" w:lineRule="auto"/>
        <w:jc w:val="center"/>
        <w:rPr>
          <w:sz w:val="28"/>
          <w:szCs w:val="28"/>
        </w:rPr>
      </w:pPr>
      <w:r w:rsidRPr="008E0001">
        <w:rPr>
          <w:bCs/>
          <w:sz w:val="28"/>
          <w:szCs w:val="28"/>
        </w:rPr>
        <w:t xml:space="preserve">leto </w:t>
      </w:r>
      <w:r w:rsidR="00D86025" w:rsidRPr="008E0001">
        <w:rPr>
          <w:bCs/>
          <w:sz w:val="28"/>
          <w:szCs w:val="28"/>
        </w:rPr>
        <w:t>izdelave</w:t>
      </w:r>
    </w:p>
    <w:p w:rsidR="00ED3467" w:rsidRPr="008E0001" w:rsidRDefault="00ED3467" w:rsidP="00D86025">
      <w:pPr>
        <w:rPr>
          <w:rFonts w:ascii="Arial" w:hAnsi="Arial"/>
          <w:b/>
        </w:rPr>
      </w:pPr>
      <w:r w:rsidRPr="008E0001">
        <w:rPr>
          <w:rFonts w:ascii="Arial" w:hAnsi="Arial"/>
          <w:b/>
        </w:rPr>
        <w:br w:type="page"/>
      </w:r>
      <w:r w:rsidRPr="008E0001">
        <w:rPr>
          <w:rFonts w:ascii="Arial" w:hAnsi="Arial"/>
          <w:b/>
        </w:rPr>
        <w:lastRenderedPageBreak/>
        <w:t>IZVLEČEK</w:t>
      </w:r>
    </w:p>
    <w:p w:rsidR="00243BC1" w:rsidRPr="008E0001" w:rsidRDefault="0008193D" w:rsidP="00243BC1">
      <w:r w:rsidRPr="008E0001">
        <w:t xml:space="preserve">Dokument vsebuje navodila za pisanje seminarskih nalog pri predmetu </w:t>
      </w:r>
      <w:r w:rsidR="00DD3E9A">
        <w:t>Osnove računalništva</w:t>
      </w:r>
      <w:r w:rsidRPr="008E0001">
        <w:t xml:space="preserve"> na Poslovno-tehniški fakulteti Univerze v Novi Gorici. V njem so pod</w:t>
      </w:r>
      <w:r w:rsidR="0037293B" w:rsidRPr="008E0001">
        <w:t xml:space="preserve">ane zahteve glede jezika obsega, </w:t>
      </w:r>
      <w:r w:rsidR="00243BC1" w:rsidRPr="008E0001">
        <w:t>oblike in</w:t>
      </w:r>
      <w:r w:rsidRPr="008E0001">
        <w:t xml:space="preserve"> zgradbe naloge. </w:t>
      </w:r>
      <w:r w:rsidR="00243BC1" w:rsidRPr="008E0001">
        <w:t xml:space="preserve">Opisane in z zgledi predstavljene so pomembne </w:t>
      </w:r>
      <w:r w:rsidR="00B07A42" w:rsidRPr="008E0001">
        <w:t>sestavine</w:t>
      </w:r>
      <w:r w:rsidR="00243BC1" w:rsidRPr="008E0001">
        <w:t xml:space="preserve"> besedila: slike, tabele, matematični izrazi</w:t>
      </w:r>
      <w:r w:rsidR="0037293B" w:rsidRPr="008E0001">
        <w:t xml:space="preserve"> in enačbe</w:t>
      </w:r>
      <w:r w:rsidR="00243BC1" w:rsidRPr="008E0001">
        <w:t>, citiranje in navajanje uporabljene literature. Dokument je napisan v obliki, ki j</w:t>
      </w:r>
      <w:r w:rsidR="00B56F37" w:rsidRPr="008E0001">
        <w:t xml:space="preserve">e predpisana za </w:t>
      </w:r>
      <w:r w:rsidR="00243BC1" w:rsidRPr="008E0001">
        <w:t xml:space="preserve"> seminarsk</w:t>
      </w:r>
      <w:r w:rsidR="00B56F37" w:rsidRPr="008E0001">
        <w:t>o</w:t>
      </w:r>
      <w:r w:rsidR="00243BC1" w:rsidRPr="008E0001">
        <w:t xml:space="preserve"> nalog</w:t>
      </w:r>
      <w:r w:rsidR="00B56F37" w:rsidRPr="008E0001">
        <w:t>o</w:t>
      </w:r>
      <w:r w:rsidR="00243BC1" w:rsidRPr="008E0001">
        <w:t>, in je uporaben kot predloga za pisanje nalog z urejevalnikom besedil Microsoft Word.</w:t>
      </w:r>
    </w:p>
    <w:p w:rsidR="00D86025" w:rsidRPr="008E0001" w:rsidRDefault="00D86025" w:rsidP="007D2C82">
      <w:pPr>
        <w:rPr>
          <w:rFonts w:ascii="Arial" w:hAnsi="Arial"/>
          <w:b/>
        </w:rPr>
      </w:pPr>
    </w:p>
    <w:p w:rsidR="007D2C82" w:rsidRPr="008E0001" w:rsidRDefault="007D2C82" w:rsidP="007D2C82">
      <w:pPr>
        <w:rPr>
          <w:rFonts w:ascii="Arial" w:hAnsi="Arial"/>
          <w:b/>
        </w:rPr>
      </w:pPr>
      <w:r w:rsidRPr="008E0001">
        <w:rPr>
          <w:rFonts w:ascii="Arial" w:hAnsi="Arial"/>
          <w:b/>
        </w:rPr>
        <w:t>KLJUČNE BESEDE</w:t>
      </w:r>
    </w:p>
    <w:p w:rsidR="00ED3467" w:rsidRPr="008E0001" w:rsidRDefault="0008193D">
      <w:r w:rsidRPr="008E0001">
        <w:t>seminarska naloga, vzorec, navodila za pisanje, vsebina naloge, oblika besedila, jezikovna ustreznost, citiranje, literatura</w:t>
      </w:r>
    </w:p>
    <w:p w:rsidR="00ED3467" w:rsidRPr="008E0001" w:rsidRDefault="007D2C82" w:rsidP="0037293B">
      <w:pPr>
        <w:rPr>
          <w:rFonts w:ascii="Arial" w:hAnsi="Arial" w:cs="Arial"/>
          <w:b/>
        </w:rPr>
      </w:pPr>
      <w:r w:rsidRPr="008E0001">
        <w:br w:type="page"/>
      </w:r>
      <w:r w:rsidR="00ED3467" w:rsidRPr="008E0001">
        <w:rPr>
          <w:rFonts w:ascii="Arial" w:hAnsi="Arial" w:cs="Arial"/>
          <w:b/>
        </w:rPr>
        <w:lastRenderedPageBreak/>
        <w:t>KAZALO</w:t>
      </w:r>
    </w:p>
    <w:bookmarkStart w:id="0" w:name="_Toc513885026"/>
    <w:p w:rsidR="007063BC" w:rsidRDefault="0019657B">
      <w:pPr>
        <w:pStyle w:val="Kazalovsebine1"/>
        <w:tabs>
          <w:tab w:val="left" w:pos="400"/>
          <w:tab w:val="right" w:leader="dot" w:pos="8212"/>
        </w:tabs>
        <w:rPr>
          <w:rFonts w:ascii="Calibri" w:hAnsi="Calibri"/>
          <w:noProof/>
          <w:sz w:val="22"/>
          <w:szCs w:val="22"/>
          <w:lang w:eastAsia="sl-SI"/>
        </w:rPr>
      </w:pPr>
      <w:r w:rsidRPr="008E0001">
        <w:rPr>
          <w:b/>
        </w:rPr>
        <w:fldChar w:fldCharType="begin"/>
      </w:r>
      <w:r w:rsidRPr="008E0001">
        <w:rPr>
          <w:b/>
        </w:rPr>
        <w:instrText xml:space="preserve"> TOC \o "1-4" </w:instrText>
      </w:r>
      <w:r w:rsidRPr="008E0001">
        <w:rPr>
          <w:b/>
        </w:rPr>
        <w:fldChar w:fldCharType="separate"/>
      </w:r>
      <w:r w:rsidR="007063BC">
        <w:rPr>
          <w:noProof/>
        </w:rPr>
        <w:t>1</w:t>
      </w:r>
      <w:r w:rsidR="007063BC">
        <w:rPr>
          <w:rFonts w:ascii="Calibri" w:hAnsi="Calibri"/>
          <w:noProof/>
          <w:sz w:val="22"/>
          <w:szCs w:val="22"/>
          <w:lang w:eastAsia="sl-SI"/>
        </w:rPr>
        <w:tab/>
      </w:r>
      <w:r w:rsidR="007063BC">
        <w:rPr>
          <w:noProof/>
        </w:rPr>
        <w:t>UVOD</w:t>
      </w:r>
      <w:r w:rsidR="007063BC">
        <w:rPr>
          <w:noProof/>
        </w:rPr>
        <w:tab/>
      </w:r>
      <w:r w:rsidR="007063BC">
        <w:rPr>
          <w:noProof/>
        </w:rPr>
        <w:fldChar w:fldCharType="begin"/>
      </w:r>
      <w:r w:rsidR="007063BC">
        <w:rPr>
          <w:noProof/>
        </w:rPr>
        <w:instrText xml:space="preserve"> PAGEREF _Toc224898029 \h </w:instrText>
      </w:r>
      <w:r w:rsidR="007063BC">
        <w:rPr>
          <w:noProof/>
        </w:rPr>
      </w:r>
      <w:r w:rsidR="007063BC">
        <w:rPr>
          <w:noProof/>
        </w:rPr>
        <w:fldChar w:fldCharType="separate"/>
      </w:r>
      <w:r w:rsidR="007063BC">
        <w:rPr>
          <w:noProof/>
        </w:rPr>
        <w:t>1</w:t>
      </w:r>
      <w:r w:rsidR="007063BC">
        <w:rPr>
          <w:noProof/>
        </w:rPr>
        <w:fldChar w:fldCharType="end"/>
      </w:r>
    </w:p>
    <w:p w:rsidR="007063BC" w:rsidRDefault="007063BC">
      <w:pPr>
        <w:pStyle w:val="Kazalovsebine1"/>
        <w:tabs>
          <w:tab w:val="left" w:pos="400"/>
          <w:tab w:val="right" w:leader="dot" w:pos="8212"/>
        </w:tabs>
        <w:rPr>
          <w:rFonts w:ascii="Calibri" w:hAnsi="Calibri"/>
          <w:noProof/>
          <w:sz w:val="22"/>
          <w:szCs w:val="22"/>
          <w:lang w:eastAsia="sl-SI"/>
        </w:rPr>
      </w:pPr>
      <w:r>
        <w:rPr>
          <w:noProof/>
        </w:rPr>
        <w:t>2</w:t>
      </w:r>
      <w:r>
        <w:rPr>
          <w:rFonts w:ascii="Calibri" w:hAnsi="Calibri"/>
          <w:noProof/>
          <w:sz w:val="22"/>
          <w:szCs w:val="22"/>
          <w:lang w:eastAsia="sl-SI"/>
        </w:rPr>
        <w:tab/>
      </w:r>
      <w:r>
        <w:rPr>
          <w:noProof/>
        </w:rPr>
        <w:t>JEZIK, OBSEG IN OBLIKA SEMINARSKE NALOGE</w:t>
      </w:r>
      <w:r>
        <w:rPr>
          <w:noProof/>
        </w:rPr>
        <w:tab/>
      </w:r>
      <w:r>
        <w:rPr>
          <w:noProof/>
        </w:rPr>
        <w:fldChar w:fldCharType="begin"/>
      </w:r>
      <w:r>
        <w:rPr>
          <w:noProof/>
        </w:rPr>
        <w:instrText xml:space="preserve"> PAGEREF _Toc224898030 \h </w:instrText>
      </w:r>
      <w:r>
        <w:rPr>
          <w:noProof/>
        </w:rPr>
      </w:r>
      <w:r>
        <w:rPr>
          <w:noProof/>
        </w:rPr>
        <w:fldChar w:fldCharType="separate"/>
      </w:r>
      <w:r>
        <w:rPr>
          <w:noProof/>
        </w:rPr>
        <w:t>1</w:t>
      </w:r>
      <w:r>
        <w:rPr>
          <w:noProof/>
        </w:rPr>
        <w:fldChar w:fldCharType="end"/>
      </w:r>
    </w:p>
    <w:p w:rsidR="007063BC" w:rsidRDefault="007063BC">
      <w:pPr>
        <w:pStyle w:val="Kazalovsebine1"/>
        <w:tabs>
          <w:tab w:val="left" w:pos="400"/>
          <w:tab w:val="right" w:leader="dot" w:pos="8212"/>
        </w:tabs>
        <w:rPr>
          <w:rFonts w:ascii="Calibri" w:hAnsi="Calibri"/>
          <w:noProof/>
          <w:sz w:val="22"/>
          <w:szCs w:val="22"/>
          <w:lang w:eastAsia="sl-SI"/>
        </w:rPr>
      </w:pPr>
      <w:r>
        <w:rPr>
          <w:noProof/>
        </w:rPr>
        <w:t>3</w:t>
      </w:r>
      <w:r>
        <w:rPr>
          <w:rFonts w:ascii="Calibri" w:hAnsi="Calibri"/>
          <w:noProof/>
          <w:sz w:val="22"/>
          <w:szCs w:val="22"/>
          <w:lang w:eastAsia="sl-SI"/>
        </w:rPr>
        <w:tab/>
      </w:r>
      <w:r>
        <w:rPr>
          <w:noProof/>
        </w:rPr>
        <w:t>ZGRADBA SEMINARSKE NALOGE</w:t>
      </w:r>
      <w:r>
        <w:rPr>
          <w:noProof/>
        </w:rPr>
        <w:tab/>
      </w:r>
      <w:r>
        <w:rPr>
          <w:noProof/>
        </w:rPr>
        <w:fldChar w:fldCharType="begin"/>
      </w:r>
      <w:r>
        <w:rPr>
          <w:noProof/>
        </w:rPr>
        <w:instrText xml:space="preserve"> PAGEREF _Toc224898031 \h </w:instrText>
      </w:r>
      <w:r>
        <w:rPr>
          <w:noProof/>
        </w:rPr>
      </w:r>
      <w:r>
        <w:rPr>
          <w:noProof/>
        </w:rPr>
        <w:fldChar w:fldCharType="separate"/>
      </w:r>
      <w:r>
        <w:rPr>
          <w:noProof/>
        </w:rPr>
        <w:t>2</w:t>
      </w:r>
      <w:r>
        <w:rPr>
          <w:noProof/>
        </w:rPr>
        <w:fldChar w:fldCharType="end"/>
      </w:r>
    </w:p>
    <w:p w:rsidR="007063BC" w:rsidRDefault="007063BC">
      <w:pPr>
        <w:pStyle w:val="Kazalovsebine2"/>
        <w:tabs>
          <w:tab w:val="left" w:pos="800"/>
        </w:tabs>
        <w:rPr>
          <w:rFonts w:ascii="Calibri" w:hAnsi="Calibri"/>
          <w:sz w:val="22"/>
          <w:szCs w:val="22"/>
          <w:lang w:eastAsia="sl-SI"/>
        </w:rPr>
      </w:pPr>
      <w:r>
        <w:t>3.1</w:t>
      </w:r>
      <w:r>
        <w:rPr>
          <w:rFonts w:ascii="Calibri" w:hAnsi="Calibri"/>
          <w:sz w:val="22"/>
          <w:szCs w:val="22"/>
          <w:lang w:eastAsia="sl-SI"/>
        </w:rPr>
        <w:tab/>
      </w:r>
      <w:r>
        <w:t>Naslovna stran</w:t>
      </w:r>
      <w:r>
        <w:tab/>
      </w:r>
      <w:r>
        <w:fldChar w:fldCharType="begin"/>
      </w:r>
      <w:r>
        <w:instrText xml:space="preserve"> PAGEREF _Toc224898032 \h </w:instrText>
      </w:r>
      <w:r>
        <w:fldChar w:fldCharType="separate"/>
      </w:r>
      <w:r>
        <w:t>2</w:t>
      </w:r>
      <w:r>
        <w:fldChar w:fldCharType="end"/>
      </w:r>
    </w:p>
    <w:p w:rsidR="007063BC" w:rsidRDefault="007063BC">
      <w:pPr>
        <w:pStyle w:val="Kazalovsebine2"/>
        <w:tabs>
          <w:tab w:val="left" w:pos="800"/>
        </w:tabs>
        <w:rPr>
          <w:rFonts w:ascii="Calibri" w:hAnsi="Calibri"/>
          <w:sz w:val="22"/>
          <w:szCs w:val="22"/>
          <w:lang w:eastAsia="sl-SI"/>
        </w:rPr>
      </w:pPr>
      <w:r>
        <w:t>3.2</w:t>
      </w:r>
      <w:r>
        <w:rPr>
          <w:rFonts w:ascii="Calibri" w:hAnsi="Calibri"/>
          <w:sz w:val="22"/>
          <w:szCs w:val="22"/>
          <w:lang w:eastAsia="sl-SI"/>
        </w:rPr>
        <w:tab/>
      </w:r>
      <w:r>
        <w:t>Izvleček in ključne besede</w:t>
      </w:r>
      <w:r>
        <w:tab/>
      </w:r>
      <w:r>
        <w:fldChar w:fldCharType="begin"/>
      </w:r>
      <w:r>
        <w:instrText xml:space="preserve"> PAGEREF _Toc224898033 \h </w:instrText>
      </w:r>
      <w:r>
        <w:fldChar w:fldCharType="separate"/>
      </w:r>
      <w:r>
        <w:t>3</w:t>
      </w:r>
      <w:r>
        <w:fldChar w:fldCharType="end"/>
      </w:r>
    </w:p>
    <w:p w:rsidR="007063BC" w:rsidRDefault="007063BC">
      <w:pPr>
        <w:pStyle w:val="Kazalovsebine2"/>
        <w:tabs>
          <w:tab w:val="left" w:pos="800"/>
        </w:tabs>
        <w:rPr>
          <w:rFonts w:ascii="Calibri" w:hAnsi="Calibri"/>
          <w:sz w:val="22"/>
          <w:szCs w:val="22"/>
          <w:lang w:eastAsia="sl-SI"/>
        </w:rPr>
      </w:pPr>
      <w:r>
        <w:t>3.3</w:t>
      </w:r>
      <w:r>
        <w:rPr>
          <w:rFonts w:ascii="Calibri" w:hAnsi="Calibri"/>
          <w:sz w:val="22"/>
          <w:szCs w:val="22"/>
          <w:lang w:eastAsia="sl-SI"/>
        </w:rPr>
        <w:tab/>
      </w:r>
      <w:r>
        <w:t>Kazalo</w:t>
      </w:r>
      <w:r>
        <w:tab/>
      </w:r>
      <w:r>
        <w:fldChar w:fldCharType="begin"/>
      </w:r>
      <w:r>
        <w:instrText xml:space="preserve"> PAGEREF _Toc224898034 \h </w:instrText>
      </w:r>
      <w:r>
        <w:fldChar w:fldCharType="separate"/>
      </w:r>
      <w:r>
        <w:t>3</w:t>
      </w:r>
      <w:r>
        <w:fldChar w:fldCharType="end"/>
      </w:r>
    </w:p>
    <w:p w:rsidR="007063BC" w:rsidRDefault="007063BC">
      <w:pPr>
        <w:pStyle w:val="Kazalovsebine2"/>
        <w:tabs>
          <w:tab w:val="left" w:pos="800"/>
        </w:tabs>
        <w:rPr>
          <w:rFonts w:ascii="Calibri" w:hAnsi="Calibri"/>
          <w:sz w:val="22"/>
          <w:szCs w:val="22"/>
          <w:lang w:eastAsia="sl-SI"/>
        </w:rPr>
      </w:pPr>
      <w:r>
        <w:t>3.4</w:t>
      </w:r>
      <w:r>
        <w:rPr>
          <w:rFonts w:ascii="Calibri" w:hAnsi="Calibri"/>
          <w:sz w:val="22"/>
          <w:szCs w:val="22"/>
          <w:lang w:eastAsia="sl-SI"/>
        </w:rPr>
        <w:tab/>
      </w:r>
      <w:r>
        <w:t>Besedilo seminarske naloge</w:t>
      </w:r>
      <w:r>
        <w:tab/>
      </w:r>
      <w:r>
        <w:fldChar w:fldCharType="begin"/>
      </w:r>
      <w:r>
        <w:instrText xml:space="preserve"> PAGEREF _Toc224898035 \h </w:instrText>
      </w:r>
      <w:r>
        <w:fldChar w:fldCharType="separate"/>
      </w:r>
      <w:r>
        <w:t>3</w:t>
      </w:r>
      <w:r>
        <w:fldChar w:fldCharType="end"/>
      </w:r>
    </w:p>
    <w:p w:rsidR="007063BC" w:rsidRDefault="007063BC">
      <w:pPr>
        <w:pStyle w:val="Kazalovsebine2"/>
        <w:tabs>
          <w:tab w:val="left" w:pos="800"/>
        </w:tabs>
        <w:rPr>
          <w:rFonts w:ascii="Calibri" w:hAnsi="Calibri"/>
          <w:sz w:val="22"/>
          <w:szCs w:val="22"/>
          <w:lang w:eastAsia="sl-SI"/>
        </w:rPr>
      </w:pPr>
      <w:r>
        <w:t>3.5</w:t>
      </w:r>
      <w:r>
        <w:rPr>
          <w:rFonts w:ascii="Calibri" w:hAnsi="Calibri"/>
          <w:sz w:val="22"/>
          <w:szCs w:val="22"/>
          <w:lang w:eastAsia="sl-SI"/>
        </w:rPr>
        <w:tab/>
      </w:r>
      <w:r>
        <w:t>Literatura</w:t>
      </w:r>
      <w:r>
        <w:tab/>
      </w:r>
      <w:r>
        <w:fldChar w:fldCharType="begin"/>
      </w:r>
      <w:r>
        <w:instrText xml:space="preserve"> PAGEREF _Toc224898036 \h </w:instrText>
      </w:r>
      <w:r>
        <w:fldChar w:fldCharType="separate"/>
      </w:r>
      <w:r>
        <w:t>3</w:t>
      </w:r>
      <w:r>
        <w:fldChar w:fldCharType="end"/>
      </w:r>
    </w:p>
    <w:p w:rsidR="007063BC" w:rsidRDefault="007063BC">
      <w:pPr>
        <w:pStyle w:val="Kazalovsebine1"/>
        <w:tabs>
          <w:tab w:val="left" w:pos="400"/>
          <w:tab w:val="right" w:leader="dot" w:pos="8212"/>
        </w:tabs>
        <w:rPr>
          <w:rFonts w:ascii="Calibri" w:hAnsi="Calibri"/>
          <w:noProof/>
          <w:sz w:val="22"/>
          <w:szCs w:val="22"/>
          <w:lang w:eastAsia="sl-SI"/>
        </w:rPr>
      </w:pPr>
      <w:r>
        <w:rPr>
          <w:noProof/>
        </w:rPr>
        <w:t>4</w:t>
      </w:r>
      <w:r>
        <w:rPr>
          <w:rFonts w:ascii="Calibri" w:hAnsi="Calibri"/>
          <w:noProof/>
          <w:sz w:val="22"/>
          <w:szCs w:val="22"/>
          <w:lang w:eastAsia="sl-SI"/>
        </w:rPr>
        <w:tab/>
      </w:r>
      <w:r>
        <w:rPr>
          <w:noProof/>
        </w:rPr>
        <w:t>POMEMBNE SESTAVINE BESEDILA</w:t>
      </w:r>
      <w:r>
        <w:rPr>
          <w:noProof/>
        </w:rPr>
        <w:tab/>
      </w:r>
      <w:r>
        <w:rPr>
          <w:noProof/>
        </w:rPr>
        <w:fldChar w:fldCharType="begin"/>
      </w:r>
      <w:r>
        <w:rPr>
          <w:noProof/>
        </w:rPr>
        <w:instrText xml:space="preserve"> PAGEREF _Toc224898037 \h </w:instrText>
      </w:r>
      <w:r>
        <w:rPr>
          <w:noProof/>
        </w:rPr>
      </w:r>
      <w:r>
        <w:rPr>
          <w:noProof/>
        </w:rPr>
        <w:fldChar w:fldCharType="separate"/>
      </w:r>
      <w:r>
        <w:rPr>
          <w:noProof/>
        </w:rPr>
        <w:t>4</w:t>
      </w:r>
      <w:r>
        <w:rPr>
          <w:noProof/>
        </w:rPr>
        <w:fldChar w:fldCharType="end"/>
      </w:r>
    </w:p>
    <w:p w:rsidR="007063BC" w:rsidRDefault="007063BC">
      <w:pPr>
        <w:pStyle w:val="Kazalovsebine2"/>
        <w:tabs>
          <w:tab w:val="left" w:pos="800"/>
        </w:tabs>
        <w:rPr>
          <w:rFonts w:ascii="Calibri" w:hAnsi="Calibri"/>
          <w:sz w:val="22"/>
          <w:szCs w:val="22"/>
          <w:lang w:eastAsia="sl-SI"/>
        </w:rPr>
      </w:pPr>
      <w:r>
        <w:t>4.1</w:t>
      </w:r>
      <w:r>
        <w:rPr>
          <w:rFonts w:ascii="Calibri" w:hAnsi="Calibri"/>
          <w:sz w:val="22"/>
          <w:szCs w:val="22"/>
          <w:lang w:eastAsia="sl-SI"/>
        </w:rPr>
        <w:tab/>
      </w:r>
      <w:r>
        <w:t>Slike in tabele</w:t>
      </w:r>
      <w:r>
        <w:tab/>
      </w:r>
      <w:r>
        <w:fldChar w:fldCharType="begin"/>
      </w:r>
      <w:r>
        <w:instrText xml:space="preserve"> PAGEREF _Toc224898038 \h </w:instrText>
      </w:r>
      <w:r>
        <w:fldChar w:fldCharType="separate"/>
      </w:r>
      <w:r>
        <w:t>4</w:t>
      </w:r>
      <w:r>
        <w:fldChar w:fldCharType="end"/>
      </w:r>
    </w:p>
    <w:p w:rsidR="007063BC" w:rsidRDefault="007063BC">
      <w:pPr>
        <w:pStyle w:val="Kazalovsebine2"/>
        <w:tabs>
          <w:tab w:val="left" w:pos="800"/>
        </w:tabs>
        <w:rPr>
          <w:rFonts w:ascii="Calibri" w:hAnsi="Calibri"/>
          <w:sz w:val="22"/>
          <w:szCs w:val="22"/>
          <w:lang w:eastAsia="sl-SI"/>
        </w:rPr>
      </w:pPr>
      <w:r>
        <w:t>4.2</w:t>
      </w:r>
      <w:r>
        <w:rPr>
          <w:rFonts w:ascii="Calibri" w:hAnsi="Calibri"/>
          <w:sz w:val="22"/>
          <w:szCs w:val="22"/>
          <w:lang w:eastAsia="sl-SI"/>
        </w:rPr>
        <w:tab/>
      </w:r>
      <w:r>
        <w:t>Matematični izrazi in enačbe</w:t>
      </w:r>
      <w:r>
        <w:tab/>
      </w:r>
      <w:r>
        <w:fldChar w:fldCharType="begin"/>
      </w:r>
      <w:r>
        <w:instrText xml:space="preserve"> PAGEREF _Toc224898039 \h </w:instrText>
      </w:r>
      <w:r>
        <w:fldChar w:fldCharType="separate"/>
      </w:r>
      <w:r>
        <w:t>5</w:t>
      </w:r>
      <w:r>
        <w:fldChar w:fldCharType="end"/>
      </w:r>
    </w:p>
    <w:p w:rsidR="007063BC" w:rsidRDefault="007063BC">
      <w:pPr>
        <w:pStyle w:val="Kazalovsebine2"/>
        <w:tabs>
          <w:tab w:val="left" w:pos="800"/>
        </w:tabs>
        <w:rPr>
          <w:rFonts w:ascii="Calibri" w:hAnsi="Calibri"/>
          <w:sz w:val="22"/>
          <w:szCs w:val="22"/>
          <w:lang w:eastAsia="sl-SI"/>
        </w:rPr>
      </w:pPr>
      <w:r>
        <w:t>4.3</w:t>
      </w:r>
      <w:r>
        <w:rPr>
          <w:rFonts w:ascii="Calibri" w:hAnsi="Calibri"/>
          <w:sz w:val="22"/>
          <w:szCs w:val="22"/>
          <w:lang w:eastAsia="sl-SI"/>
        </w:rPr>
        <w:tab/>
      </w:r>
      <w:r>
        <w:t>Citiranje</w:t>
      </w:r>
      <w:r>
        <w:tab/>
      </w:r>
      <w:r>
        <w:fldChar w:fldCharType="begin"/>
      </w:r>
      <w:r>
        <w:instrText xml:space="preserve"> PAGEREF _Toc224898040 \h </w:instrText>
      </w:r>
      <w:r>
        <w:fldChar w:fldCharType="separate"/>
      </w:r>
      <w:r>
        <w:t>6</w:t>
      </w:r>
      <w:r>
        <w:fldChar w:fldCharType="end"/>
      </w:r>
    </w:p>
    <w:p w:rsidR="007063BC" w:rsidRDefault="007063BC">
      <w:pPr>
        <w:pStyle w:val="Kazalovsebine2"/>
        <w:tabs>
          <w:tab w:val="left" w:pos="800"/>
        </w:tabs>
        <w:rPr>
          <w:rFonts w:ascii="Calibri" w:hAnsi="Calibri"/>
          <w:sz w:val="22"/>
          <w:szCs w:val="22"/>
          <w:lang w:eastAsia="sl-SI"/>
        </w:rPr>
      </w:pPr>
      <w:r>
        <w:t>4.4</w:t>
      </w:r>
      <w:r>
        <w:rPr>
          <w:rFonts w:ascii="Calibri" w:hAnsi="Calibri"/>
          <w:sz w:val="22"/>
          <w:szCs w:val="22"/>
          <w:lang w:eastAsia="sl-SI"/>
        </w:rPr>
        <w:tab/>
      </w:r>
      <w:r>
        <w:t>Navajanje literature</w:t>
      </w:r>
      <w:r>
        <w:tab/>
      </w:r>
      <w:r>
        <w:fldChar w:fldCharType="begin"/>
      </w:r>
      <w:r>
        <w:instrText xml:space="preserve"> PAGEREF _Toc224898041 \h </w:instrText>
      </w:r>
      <w:r>
        <w:fldChar w:fldCharType="separate"/>
      </w:r>
      <w:r>
        <w:t>6</w:t>
      </w:r>
      <w:r>
        <w:fldChar w:fldCharType="end"/>
      </w:r>
    </w:p>
    <w:p w:rsidR="007063BC" w:rsidRDefault="007063BC">
      <w:pPr>
        <w:pStyle w:val="Kazalovsebine1"/>
        <w:tabs>
          <w:tab w:val="left" w:pos="400"/>
          <w:tab w:val="right" w:leader="dot" w:pos="8212"/>
        </w:tabs>
        <w:rPr>
          <w:rFonts w:ascii="Calibri" w:hAnsi="Calibri"/>
          <w:noProof/>
          <w:sz w:val="22"/>
          <w:szCs w:val="22"/>
          <w:lang w:eastAsia="sl-SI"/>
        </w:rPr>
      </w:pPr>
      <w:r>
        <w:rPr>
          <w:noProof/>
        </w:rPr>
        <w:t>5</w:t>
      </w:r>
      <w:r>
        <w:rPr>
          <w:rFonts w:ascii="Calibri" w:hAnsi="Calibri"/>
          <w:noProof/>
          <w:sz w:val="22"/>
          <w:szCs w:val="22"/>
          <w:lang w:eastAsia="sl-SI"/>
        </w:rPr>
        <w:tab/>
      </w:r>
      <w:r>
        <w:rPr>
          <w:noProof/>
        </w:rPr>
        <w:t>ZAKLJUČEK</w:t>
      </w:r>
      <w:r>
        <w:rPr>
          <w:noProof/>
        </w:rPr>
        <w:tab/>
      </w:r>
      <w:r>
        <w:rPr>
          <w:noProof/>
        </w:rPr>
        <w:fldChar w:fldCharType="begin"/>
      </w:r>
      <w:r>
        <w:rPr>
          <w:noProof/>
        </w:rPr>
        <w:instrText xml:space="preserve"> PAGEREF _Toc224898042 \h </w:instrText>
      </w:r>
      <w:r>
        <w:rPr>
          <w:noProof/>
        </w:rPr>
      </w:r>
      <w:r>
        <w:rPr>
          <w:noProof/>
        </w:rPr>
        <w:fldChar w:fldCharType="separate"/>
      </w:r>
      <w:r>
        <w:rPr>
          <w:noProof/>
        </w:rPr>
        <w:t>8</w:t>
      </w:r>
      <w:r>
        <w:rPr>
          <w:noProof/>
        </w:rPr>
        <w:fldChar w:fldCharType="end"/>
      </w:r>
    </w:p>
    <w:p w:rsidR="007063BC" w:rsidRDefault="007063BC">
      <w:pPr>
        <w:pStyle w:val="Kazalovsebine1"/>
        <w:tabs>
          <w:tab w:val="left" w:pos="400"/>
          <w:tab w:val="right" w:leader="dot" w:pos="8212"/>
        </w:tabs>
        <w:rPr>
          <w:rFonts w:ascii="Calibri" w:hAnsi="Calibri"/>
          <w:noProof/>
          <w:sz w:val="22"/>
          <w:szCs w:val="22"/>
          <w:lang w:eastAsia="sl-SI"/>
        </w:rPr>
      </w:pPr>
    </w:p>
    <w:p w:rsidR="000902E5" w:rsidRPr="008E0001" w:rsidRDefault="0019657B" w:rsidP="00A54CDF">
      <w:pPr>
        <w:pStyle w:val="Kazalovsebine1"/>
        <w:tabs>
          <w:tab w:val="right" w:leader="dot" w:pos="8212"/>
        </w:tabs>
        <w:sectPr w:rsidR="000902E5" w:rsidRPr="008E0001" w:rsidSect="00224339">
          <w:footerReference w:type="even" r:id="rId8"/>
          <w:footerReference w:type="default" r:id="rId9"/>
          <w:pgSz w:w="11906" w:h="16838"/>
          <w:pgMar w:top="1701" w:right="1841" w:bottom="1134" w:left="1843" w:header="708" w:footer="708" w:gutter="0"/>
          <w:pgNumType w:fmt="upperRoman" w:start="1"/>
          <w:cols w:space="708"/>
          <w:titlePg/>
          <w:docGrid w:linePitch="326"/>
        </w:sectPr>
      </w:pPr>
      <w:r w:rsidRPr="008E0001">
        <w:rPr>
          <w:b/>
        </w:rPr>
        <w:fldChar w:fldCharType="end"/>
      </w:r>
      <w:bookmarkEnd w:id="0"/>
    </w:p>
    <w:p w:rsidR="00696502" w:rsidRPr="008E0001" w:rsidRDefault="004B2C58" w:rsidP="00696502">
      <w:pPr>
        <w:pStyle w:val="Naslov1"/>
      </w:pPr>
      <w:bookmarkStart w:id="1" w:name="_Toc224898029"/>
      <w:r w:rsidRPr="008E0001">
        <w:lastRenderedPageBreak/>
        <w:t>UVOD</w:t>
      </w:r>
      <w:bookmarkEnd w:id="1"/>
    </w:p>
    <w:p w:rsidR="005D7016" w:rsidRPr="008E0001" w:rsidRDefault="005D7016" w:rsidP="005D7016">
      <w:r w:rsidRPr="008E0001">
        <w:t xml:space="preserve">Seminarske naloge izdelajo </w:t>
      </w:r>
      <w:r w:rsidR="00CA28C3">
        <w:t>učenci</w:t>
      </w:r>
      <w:r w:rsidRPr="008E0001">
        <w:t xml:space="preserve"> samostojno </w:t>
      </w:r>
      <w:r w:rsidR="00B56F37" w:rsidRPr="008E0001">
        <w:t xml:space="preserve">po predhodnem dogovoru o temi z mentorjem. Izdelava seminarske naloge obsega </w:t>
      </w:r>
      <w:r w:rsidRPr="008E0001">
        <w:t xml:space="preserve">iskanje </w:t>
      </w:r>
      <w:r w:rsidR="00B56F37" w:rsidRPr="008E0001">
        <w:t>informacij v tiskanih in elektronskih virih</w:t>
      </w:r>
      <w:r w:rsidRPr="008E0001">
        <w:t xml:space="preserve">, </w:t>
      </w:r>
      <w:r w:rsidR="00B56F37" w:rsidRPr="008E0001">
        <w:t xml:space="preserve">zasnovo vsebine, računalniško </w:t>
      </w:r>
      <w:r w:rsidRPr="008E0001">
        <w:t>oblikovanje besedila, p</w:t>
      </w:r>
      <w:r w:rsidR="008E0001">
        <w:t>r</w:t>
      </w:r>
      <w:r w:rsidRPr="008E0001">
        <w:t>iprav</w:t>
      </w:r>
      <w:r w:rsidR="00B56F37" w:rsidRPr="008E0001">
        <w:t>o</w:t>
      </w:r>
      <w:r w:rsidRPr="008E0001">
        <w:t xml:space="preserve"> predstavitve</w:t>
      </w:r>
      <w:r w:rsidR="00B56F37" w:rsidRPr="008E0001">
        <w:t xml:space="preserve"> in </w:t>
      </w:r>
      <w:r w:rsidRPr="008E0001">
        <w:t>ustn</w:t>
      </w:r>
      <w:r w:rsidR="00B56F37" w:rsidRPr="008E0001">
        <w:t>o</w:t>
      </w:r>
      <w:r w:rsidRPr="008E0001">
        <w:t xml:space="preserve"> predstavitev.</w:t>
      </w:r>
    </w:p>
    <w:p w:rsidR="00CA28C3" w:rsidRDefault="005D7016" w:rsidP="005D7016">
      <w:r w:rsidRPr="008E0001">
        <w:rPr>
          <w:szCs w:val="24"/>
          <w:lang w:eastAsia="sl-SI"/>
        </w:rPr>
        <w:t xml:space="preserve">Namen seminarske naloge je spodbuditi študente k samostojnemu delu in reševanju problemov </w:t>
      </w:r>
      <w:r w:rsidR="001E2180" w:rsidRPr="008E0001">
        <w:rPr>
          <w:szCs w:val="24"/>
          <w:lang w:eastAsia="sl-SI"/>
        </w:rPr>
        <w:t xml:space="preserve">in jih naučiti dokumentirati opravljeno delo, dobljene rezultate in ugotovitve. </w:t>
      </w:r>
      <w:r w:rsidR="001E2180" w:rsidRPr="008E0001">
        <w:t xml:space="preserve">Z njo tudi </w:t>
      </w:r>
      <w:r w:rsidR="00B56F37" w:rsidRPr="008E0001">
        <w:t xml:space="preserve">pokažejo, da praktično obvladajo računalniška orodja, </w:t>
      </w:r>
      <w:r w:rsidR="001E2180" w:rsidRPr="008E0001">
        <w:t xml:space="preserve">potrebna za izdelavo in predstavitev seminarske naloge. </w:t>
      </w:r>
    </w:p>
    <w:p w:rsidR="005D7016" w:rsidRPr="008E0001" w:rsidRDefault="001E2180" w:rsidP="005D7016">
      <w:pPr>
        <w:rPr>
          <w:szCs w:val="24"/>
          <w:lang w:eastAsia="sl-SI"/>
        </w:rPr>
      </w:pPr>
      <w:r w:rsidRPr="008E0001">
        <w:rPr>
          <w:szCs w:val="24"/>
          <w:lang w:eastAsia="sl-SI"/>
        </w:rPr>
        <w:t xml:space="preserve">Ta dokument opisuje, kako pripraviti pisni del seminarske naloge. </w:t>
      </w:r>
      <w:r w:rsidR="003A3E38" w:rsidRPr="008E0001">
        <w:rPr>
          <w:szCs w:val="24"/>
          <w:lang w:eastAsia="sl-SI"/>
        </w:rPr>
        <w:t xml:space="preserve">Podaja </w:t>
      </w:r>
      <w:r w:rsidR="0037293B" w:rsidRPr="008E0001">
        <w:t xml:space="preserve">navodila glede jezika, obsega, oblike in zgradbe naloge. Podrobneje so </w:t>
      </w:r>
      <w:r w:rsidR="003A3E38" w:rsidRPr="008E0001">
        <w:t>predstavljene</w:t>
      </w:r>
      <w:r w:rsidR="0037293B" w:rsidRPr="008E0001">
        <w:t xml:space="preserve"> pomembne sestavine besedila: slike, tabele, matematični izrazi in enačbe, citiranje in navajanje literature. Navodila za njihovo pripravo so podkrepljena s primeri. V zaključku je nekaj </w:t>
      </w:r>
      <w:r w:rsidR="00B02F12" w:rsidRPr="008E0001">
        <w:t>priporočil za pripravo seminarske naloge za oddajo.</w:t>
      </w:r>
    </w:p>
    <w:p w:rsidR="00B07A42" w:rsidRPr="008E0001" w:rsidRDefault="00B07A42" w:rsidP="00B07A42">
      <w:pPr>
        <w:pStyle w:val="Naslov1"/>
        <w:numPr>
          <w:ilvl w:val="0"/>
          <w:numId w:val="0"/>
        </w:numPr>
        <w:ind w:left="432" w:hanging="432"/>
      </w:pPr>
    </w:p>
    <w:p w:rsidR="00ED3467" w:rsidRPr="008E0001" w:rsidRDefault="00DE4647" w:rsidP="00DE4647">
      <w:pPr>
        <w:pStyle w:val="Naslov1"/>
      </w:pPr>
      <w:bookmarkStart w:id="2" w:name="_Toc224898030"/>
      <w:r w:rsidRPr="008E0001">
        <w:t>JEZIK, OBSEG IN OBLIKA</w:t>
      </w:r>
      <w:r w:rsidR="00ED3467" w:rsidRPr="008E0001">
        <w:t xml:space="preserve"> </w:t>
      </w:r>
      <w:r w:rsidR="009057BE" w:rsidRPr="008E0001">
        <w:t>S</w:t>
      </w:r>
      <w:r w:rsidRPr="008E0001">
        <w:t>EMINARSKE NALOGE</w:t>
      </w:r>
      <w:bookmarkEnd w:id="2"/>
    </w:p>
    <w:p w:rsidR="00DE4647" w:rsidRPr="008E0001" w:rsidRDefault="009057BE">
      <w:r w:rsidRPr="008E0001">
        <w:t>Seminarska naloga</w:t>
      </w:r>
      <w:r w:rsidR="002D094A" w:rsidRPr="008E0001">
        <w:t xml:space="preserve"> mora biti napisan</w:t>
      </w:r>
      <w:r w:rsidRPr="008E0001">
        <w:t>a</w:t>
      </w:r>
      <w:r w:rsidR="00ED3467" w:rsidRPr="008E0001">
        <w:t xml:space="preserve"> v slovenskem jeziku i</w:t>
      </w:r>
      <w:r w:rsidR="002D094A" w:rsidRPr="008E0001">
        <w:t>n mora biti jezikovno neoporečn</w:t>
      </w:r>
      <w:r w:rsidRPr="008E0001">
        <w:t>a</w:t>
      </w:r>
      <w:r w:rsidR="00ED3467" w:rsidRPr="008E0001">
        <w:t xml:space="preserve">. </w:t>
      </w:r>
      <w:r w:rsidR="00B56468" w:rsidRPr="008E0001">
        <w:t>Njen obseg naj bo</w:t>
      </w:r>
      <w:r w:rsidR="00D42645" w:rsidRPr="008E0001">
        <w:t xml:space="preserve"> </w:t>
      </w:r>
      <w:r w:rsidR="00B56468" w:rsidRPr="008E0001">
        <w:t xml:space="preserve">od </w:t>
      </w:r>
      <w:r w:rsidR="00B56468" w:rsidRPr="00DD3E9A">
        <w:t xml:space="preserve">8 do 10 </w:t>
      </w:r>
      <w:r w:rsidR="008A5E21" w:rsidRPr="00DD3E9A">
        <w:t>strani.</w:t>
      </w:r>
      <w:r w:rsidR="00D42645" w:rsidRPr="008E0001">
        <w:t xml:space="preserve"> </w:t>
      </w:r>
    </w:p>
    <w:p w:rsidR="00ED3467" w:rsidRPr="008E0001" w:rsidRDefault="00ED3467">
      <w:r w:rsidRPr="008E0001">
        <w:t>Besedilo mora biti natisnjeno na papirju formata A4 z robovi</w:t>
      </w:r>
      <w:r w:rsidR="007D2C82" w:rsidRPr="008E0001">
        <w:t>:</w:t>
      </w:r>
    </w:p>
    <w:p w:rsidR="00ED3467" w:rsidRPr="008E0001" w:rsidRDefault="00ED3467">
      <w:pPr>
        <w:pStyle w:val="Telobesedila-zamik"/>
        <w:numPr>
          <w:ilvl w:val="0"/>
          <w:numId w:val="8"/>
        </w:numPr>
      </w:pPr>
      <w:r w:rsidRPr="008E0001">
        <w:t xml:space="preserve">levi </w:t>
      </w:r>
      <w:r w:rsidR="007D2C82" w:rsidRPr="008E0001">
        <w:t xml:space="preserve">rob </w:t>
      </w:r>
      <w:r w:rsidR="006E27D7" w:rsidRPr="008E0001">
        <w:t>3,2</w:t>
      </w:r>
      <w:r w:rsidRPr="008E0001">
        <w:t>5 cm</w:t>
      </w:r>
      <w:r w:rsidR="007D2C82" w:rsidRPr="008E0001">
        <w:t>,</w:t>
      </w:r>
    </w:p>
    <w:p w:rsidR="007D2C82" w:rsidRPr="008E0001" w:rsidRDefault="007D2C82">
      <w:pPr>
        <w:pStyle w:val="Telobesedila-zamik"/>
        <w:numPr>
          <w:ilvl w:val="0"/>
          <w:numId w:val="8"/>
        </w:numPr>
      </w:pPr>
      <w:r w:rsidRPr="008E0001">
        <w:t>desni rob 3</w:t>
      </w:r>
      <w:r w:rsidR="006E27D7" w:rsidRPr="008E0001">
        <w:t>,25</w:t>
      </w:r>
      <w:r w:rsidRPr="008E0001">
        <w:t xml:space="preserve"> cm,</w:t>
      </w:r>
    </w:p>
    <w:p w:rsidR="00ED3467" w:rsidRPr="008E0001" w:rsidRDefault="007D2C82">
      <w:pPr>
        <w:pStyle w:val="Telobesedila-zamik"/>
        <w:numPr>
          <w:ilvl w:val="0"/>
          <w:numId w:val="8"/>
        </w:numPr>
      </w:pPr>
      <w:r w:rsidRPr="008E0001">
        <w:t xml:space="preserve">zgornji rob </w:t>
      </w:r>
      <w:r w:rsidR="00ED3467" w:rsidRPr="008E0001">
        <w:t>3 cm,</w:t>
      </w:r>
    </w:p>
    <w:p w:rsidR="00ED3467" w:rsidRPr="008E0001" w:rsidRDefault="007D2C82">
      <w:pPr>
        <w:pStyle w:val="Telobesedila-zamik"/>
        <w:numPr>
          <w:ilvl w:val="0"/>
          <w:numId w:val="8"/>
        </w:numPr>
      </w:pPr>
      <w:r w:rsidRPr="008E0001">
        <w:t xml:space="preserve">spodnji rob </w:t>
      </w:r>
      <w:r w:rsidR="00ED3467" w:rsidRPr="008E0001">
        <w:t>2 cm.</w:t>
      </w:r>
    </w:p>
    <w:p w:rsidR="00ED3467" w:rsidRPr="008E0001" w:rsidRDefault="00ED3467">
      <w:r w:rsidRPr="008E0001">
        <w:t>Vrstice naj bodo narazen za en in pol razmaka. Razmak med odstavki naj bo dodatnih 12</w:t>
      </w:r>
      <w:r w:rsidR="00B060C3" w:rsidRPr="008E0001">
        <w:t xml:space="preserve"> </w:t>
      </w:r>
      <w:r w:rsidRPr="008E0001">
        <w:t>pt oziroma dodatnih 18</w:t>
      </w:r>
      <w:r w:rsidR="00B060C3" w:rsidRPr="008E0001">
        <w:t xml:space="preserve"> </w:t>
      </w:r>
      <w:r w:rsidRPr="008E0001">
        <w:t xml:space="preserve">pt med poglavji in podpoglavji. Odstavke </w:t>
      </w:r>
      <w:r w:rsidR="00BE56EA" w:rsidRPr="008E0001">
        <w:t>se začne pisati na levi, ne delati</w:t>
      </w:r>
      <w:r w:rsidRPr="008E0001">
        <w:t xml:space="preserve"> zamikov v desno. Besedilo naj bo poravnano v blok (poravnan levi in </w:t>
      </w:r>
      <w:r w:rsidRPr="008E0001">
        <w:lastRenderedPageBreak/>
        <w:t>d</w:t>
      </w:r>
      <w:r w:rsidR="00B81C66" w:rsidRPr="008E0001">
        <w:t>esni rob). Velikost črk je 12, p</w:t>
      </w:r>
      <w:r w:rsidRPr="008E0001">
        <w:t>isava Times New Roman</w:t>
      </w:r>
      <w:r w:rsidR="008A5E21" w:rsidRPr="008E0001">
        <w:t>.</w:t>
      </w:r>
      <w:r w:rsidR="00B56D17" w:rsidRPr="008E0001">
        <w:t xml:space="preserve"> Zagotoviti je potrebno, da tudi tabele</w:t>
      </w:r>
      <w:r w:rsidR="00D16CE3" w:rsidRPr="008E0001">
        <w:t xml:space="preserve"> in</w:t>
      </w:r>
      <w:r w:rsidR="00B56D17" w:rsidRPr="008E0001">
        <w:t xml:space="preserve"> slike ne p</w:t>
      </w:r>
      <w:r w:rsidR="002872CC" w:rsidRPr="008E0001">
        <w:t>re</w:t>
      </w:r>
      <w:r w:rsidR="00B56D17" w:rsidRPr="008E0001">
        <w:t>segajo predpisan</w:t>
      </w:r>
      <w:r w:rsidR="002872CC" w:rsidRPr="008E0001">
        <w:t>ih</w:t>
      </w:r>
      <w:r w:rsidR="00B56D17" w:rsidRPr="008E0001">
        <w:t xml:space="preserve"> robov.</w:t>
      </w:r>
    </w:p>
    <w:p w:rsidR="00ED3467" w:rsidRPr="008E0001" w:rsidRDefault="00ED3467">
      <w:r w:rsidRPr="008E0001">
        <w:t xml:space="preserve">Naslovna stran ni oštevilčena. Številko 1 ima stran </w:t>
      </w:r>
      <w:r w:rsidR="00C068C3" w:rsidRPr="008E0001">
        <w:t>s prvim, uvodnim poglavjem</w:t>
      </w:r>
      <w:r w:rsidR="00BE56EA" w:rsidRPr="008E0001">
        <w:t>. Strani pred tem so označene</w:t>
      </w:r>
      <w:r w:rsidRPr="008E0001">
        <w:t xml:space="preserve"> z rimskimi številkami</w:t>
      </w:r>
      <w:r w:rsidR="00BE56EA" w:rsidRPr="008E0001">
        <w:t xml:space="preserve">. </w:t>
      </w:r>
      <w:r w:rsidRPr="008E0001">
        <w:t>Številk</w:t>
      </w:r>
      <w:r w:rsidR="00D16CE3" w:rsidRPr="008E0001">
        <w:t>e</w:t>
      </w:r>
      <w:r w:rsidRPr="008E0001">
        <w:t xml:space="preserve"> strani </w:t>
      </w:r>
      <w:r w:rsidR="00D16CE3" w:rsidRPr="008E0001">
        <w:t>so</w:t>
      </w:r>
      <w:r w:rsidRPr="008E0001">
        <w:t xml:space="preserve"> spodaj v sredini.</w:t>
      </w:r>
      <w:r w:rsidR="00BE56EA" w:rsidRPr="008E0001">
        <w:t xml:space="preserve"> </w:t>
      </w:r>
    </w:p>
    <w:p w:rsidR="00243BC1" w:rsidRPr="008E0001" w:rsidRDefault="00B447CE" w:rsidP="00243BC1">
      <w:r w:rsidRPr="008E0001">
        <w:t xml:space="preserve">Ta dokument je </w:t>
      </w:r>
      <w:r w:rsidR="00243BC1" w:rsidRPr="008E0001">
        <w:t>napisan</w:t>
      </w:r>
      <w:r w:rsidRPr="008E0001">
        <w:t xml:space="preserve"> v obliki, ki jo mora imeti seminarska naloga, in je uporaben kot predloga za pisanje</w:t>
      </w:r>
      <w:r w:rsidR="00243BC1" w:rsidRPr="008E0001">
        <w:t xml:space="preserve"> z urejevalnikom besedil Microsoft Word.</w:t>
      </w:r>
    </w:p>
    <w:p w:rsidR="00B07A42" w:rsidRPr="008E0001" w:rsidRDefault="00B07A42" w:rsidP="00243BC1"/>
    <w:p w:rsidR="00DE4647" w:rsidRPr="008E0001" w:rsidRDefault="00DE4647" w:rsidP="00DE4647">
      <w:pPr>
        <w:pStyle w:val="Naslov1"/>
      </w:pPr>
      <w:bookmarkStart w:id="3" w:name="_Toc224898031"/>
      <w:r w:rsidRPr="008E0001">
        <w:t>ZGRADBA SEMINARSKE NALOGE</w:t>
      </w:r>
      <w:bookmarkEnd w:id="3"/>
    </w:p>
    <w:p w:rsidR="00B447CE" w:rsidRPr="008E0001" w:rsidRDefault="009057BE" w:rsidP="00B447CE">
      <w:pPr>
        <w:pStyle w:val="Telobesedila"/>
        <w:rPr>
          <w:lang w:val="sl-SI"/>
        </w:rPr>
      </w:pPr>
      <w:r w:rsidRPr="008E0001">
        <w:rPr>
          <w:lang w:val="sl-SI"/>
        </w:rPr>
        <w:t>Seminarsko nalogo</w:t>
      </w:r>
      <w:r w:rsidR="00B447CE" w:rsidRPr="008E0001">
        <w:rPr>
          <w:lang w:val="sl-SI"/>
        </w:rPr>
        <w:t xml:space="preserve"> sestavljajo naslednji deli:</w:t>
      </w:r>
    </w:p>
    <w:p w:rsidR="00B447CE" w:rsidRPr="008E0001" w:rsidRDefault="00B447CE" w:rsidP="00B447CE">
      <w:pPr>
        <w:pStyle w:val="Telobesedila-zamik"/>
        <w:numPr>
          <w:ilvl w:val="0"/>
          <w:numId w:val="6"/>
        </w:numPr>
      </w:pPr>
      <w:r w:rsidRPr="008E0001">
        <w:t>naslovna stran,</w:t>
      </w:r>
    </w:p>
    <w:p w:rsidR="00B447CE" w:rsidRPr="008E0001" w:rsidRDefault="00B447CE" w:rsidP="00B447CE">
      <w:pPr>
        <w:pStyle w:val="Telobesedila-zamik"/>
        <w:numPr>
          <w:ilvl w:val="0"/>
          <w:numId w:val="6"/>
        </w:numPr>
      </w:pPr>
      <w:r w:rsidRPr="008E0001">
        <w:t>izvleček in ključne besede,</w:t>
      </w:r>
    </w:p>
    <w:p w:rsidR="00B447CE" w:rsidRPr="008E0001" w:rsidRDefault="00B447CE" w:rsidP="00B447CE">
      <w:pPr>
        <w:pStyle w:val="Telobesedila-zamik"/>
        <w:numPr>
          <w:ilvl w:val="0"/>
          <w:numId w:val="6"/>
        </w:numPr>
      </w:pPr>
      <w:r w:rsidRPr="008E0001">
        <w:t>kazalo</w:t>
      </w:r>
      <w:r w:rsidR="00104FC7" w:rsidRPr="008E0001">
        <w:t>,</w:t>
      </w:r>
    </w:p>
    <w:p w:rsidR="00B447CE" w:rsidRPr="008E0001" w:rsidRDefault="00B447CE" w:rsidP="00B447CE">
      <w:pPr>
        <w:pStyle w:val="Telobesedila-zamik"/>
        <w:numPr>
          <w:ilvl w:val="0"/>
          <w:numId w:val="6"/>
        </w:numPr>
      </w:pPr>
      <w:r w:rsidRPr="008E0001">
        <w:t>besedilo seminarske naloge,</w:t>
      </w:r>
    </w:p>
    <w:p w:rsidR="00B447CE" w:rsidRPr="008E0001" w:rsidRDefault="00B447CE" w:rsidP="00B447CE">
      <w:pPr>
        <w:pStyle w:val="Telobesedila-zamik"/>
        <w:numPr>
          <w:ilvl w:val="0"/>
          <w:numId w:val="6"/>
        </w:numPr>
      </w:pPr>
      <w:r w:rsidRPr="008E0001">
        <w:t>literatura.</w:t>
      </w:r>
    </w:p>
    <w:p w:rsidR="00B447CE" w:rsidRPr="008E0001" w:rsidRDefault="00B447CE" w:rsidP="00B07A42">
      <w:pPr>
        <w:pStyle w:val="Naslov2"/>
        <w:numPr>
          <w:ilvl w:val="1"/>
          <w:numId w:val="12"/>
        </w:numPr>
        <w:spacing w:before="360"/>
        <w:ind w:left="578" w:hanging="578"/>
      </w:pPr>
      <w:bookmarkStart w:id="4" w:name="_Toc224898032"/>
      <w:r w:rsidRPr="008E0001">
        <w:t>Naslovna stran</w:t>
      </w:r>
      <w:bookmarkEnd w:id="4"/>
      <w:r w:rsidRPr="008E0001">
        <w:t xml:space="preserve"> </w:t>
      </w:r>
    </w:p>
    <w:p w:rsidR="00B447CE" w:rsidRPr="008E0001" w:rsidRDefault="00B447CE" w:rsidP="00B447CE">
      <w:r w:rsidRPr="008E0001">
        <w:t>Naslovna stran mora vsebovati naslednje podatke:</w:t>
      </w:r>
    </w:p>
    <w:p w:rsidR="00B447CE" w:rsidRPr="008E0001" w:rsidRDefault="00B447CE" w:rsidP="00B447CE">
      <w:pPr>
        <w:pStyle w:val="Telobesedila-zamik"/>
        <w:numPr>
          <w:ilvl w:val="0"/>
          <w:numId w:val="5"/>
        </w:numPr>
      </w:pPr>
      <w:r w:rsidRPr="008E0001">
        <w:t xml:space="preserve">naziv </w:t>
      </w:r>
      <w:r w:rsidR="00CA28C3">
        <w:t>šole</w:t>
      </w:r>
      <w:bookmarkStart w:id="5" w:name="_GoBack"/>
      <w:bookmarkEnd w:id="5"/>
      <w:r w:rsidRPr="008E0001">
        <w:t xml:space="preserve"> (z velikimi tiskanimi črkami</w:t>
      </w:r>
      <w:r w:rsidR="009057BE" w:rsidRPr="008E0001">
        <w:t>,</w:t>
      </w:r>
      <w:r w:rsidRPr="008E0001">
        <w:t xml:space="preserve"> 16 pt),</w:t>
      </w:r>
    </w:p>
    <w:p w:rsidR="00B447CE" w:rsidRPr="008E0001" w:rsidRDefault="00B447CE" w:rsidP="00B447CE">
      <w:pPr>
        <w:pStyle w:val="Telobesedila-zamik"/>
        <w:numPr>
          <w:ilvl w:val="0"/>
          <w:numId w:val="5"/>
        </w:numPr>
      </w:pPr>
      <w:r w:rsidRPr="008E0001">
        <w:t xml:space="preserve">naslov </w:t>
      </w:r>
      <w:r w:rsidR="009057BE" w:rsidRPr="008E0001">
        <w:t>seminarske naloge</w:t>
      </w:r>
      <w:r w:rsidRPr="008E0001">
        <w:t xml:space="preserve"> (z velikimi tiskanimi črkami, </w:t>
      </w:r>
      <w:r w:rsidR="005D7016" w:rsidRPr="008E0001">
        <w:t>krepko</w:t>
      </w:r>
      <w:r w:rsidR="009057BE" w:rsidRPr="008E0001">
        <w:t>,</w:t>
      </w:r>
      <w:r w:rsidRPr="008E0001">
        <w:t xml:space="preserve"> 16 pt),</w:t>
      </w:r>
    </w:p>
    <w:p w:rsidR="00B447CE" w:rsidRPr="008E0001" w:rsidRDefault="009057BE" w:rsidP="00B447CE">
      <w:pPr>
        <w:pStyle w:val="Telobesedila-zamik"/>
        <w:numPr>
          <w:ilvl w:val="0"/>
          <w:numId w:val="5"/>
        </w:numPr>
      </w:pPr>
      <w:r w:rsidRPr="008E0001">
        <w:t>napis</w:t>
      </w:r>
      <w:r w:rsidR="00B447CE" w:rsidRPr="008E0001">
        <w:t xml:space="preserve"> </w:t>
      </w:r>
      <w:r w:rsidRPr="008E0001">
        <w:t xml:space="preserve">SEMINARSKA NALOGA PRI PREDMETU </w:t>
      </w:r>
      <w:r w:rsidR="00DD3E9A">
        <w:t>OSNOVE RAČUNALNIŠTVA</w:t>
      </w:r>
      <w:r w:rsidR="00B447CE" w:rsidRPr="008E0001">
        <w:t xml:space="preserve"> (z velikimi tiskanimi črkami</w:t>
      </w:r>
      <w:r w:rsidRPr="008E0001">
        <w:t>,</w:t>
      </w:r>
      <w:r w:rsidR="00B447CE" w:rsidRPr="008E0001">
        <w:t xml:space="preserve"> 16 pt),</w:t>
      </w:r>
    </w:p>
    <w:p w:rsidR="00B447CE" w:rsidRPr="008E0001" w:rsidRDefault="00B447CE" w:rsidP="00B447CE">
      <w:pPr>
        <w:pStyle w:val="Telobesedila-zamik"/>
        <w:numPr>
          <w:ilvl w:val="0"/>
          <w:numId w:val="5"/>
        </w:numPr>
      </w:pPr>
      <w:r w:rsidRPr="008E0001">
        <w:t>ime in priimek avtorja (</w:t>
      </w:r>
      <w:r w:rsidR="005D7016" w:rsidRPr="008E0001">
        <w:t>krepko</w:t>
      </w:r>
      <w:r w:rsidR="00DE4647" w:rsidRPr="008E0001">
        <w:t>,</w:t>
      </w:r>
      <w:r w:rsidRPr="008E0001">
        <w:t xml:space="preserve"> 16 pt),</w:t>
      </w:r>
    </w:p>
    <w:p w:rsidR="00B447CE" w:rsidRPr="008E0001" w:rsidRDefault="00B447CE" w:rsidP="00B447CE">
      <w:pPr>
        <w:pStyle w:val="Telobesedila-zamik"/>
        <w:numPr>
          <w:ilvl w:val="0"/>
          <w:numId w:val="5"/>
        </w:numPr>
      </w:pPr>
      <w:r w:rsidRPr="008E0001">
        <w:t>ime in priimek mentorja (s točnim habilitacijskim in znanstvenim nazivom, če ju nima, pa s strokovnim</w:t>
      </w:r>
      <w:r w:rsidR="00DE4647" w:rsidRPr="008E0001">
        <w:t>,</w:t>
      </w:r>
      <w:r w:rsidRPr="008E0001">
        <w:t xml:space="preserve"> 14 pt),</w:t>
      </w:r>
    </w:p>
    <w:p w:rsidR="00B07A42" w:rsidRPr="008E0001" w:rsidRDefault="00B447CE" w:rsidP="00B07A42">
      <w:pPr>
        <w:pStyle w:val="Telobesedila-zamik"/>
        <w:numPr>
          <w:ilvl w:val="0"/>
          <w:numId w:val="5"/>
        </w:numPr>
      </w:pPr>
      <w:r w:rsidRPr="008E0001">
        <w:t>kraj in letnico nastanka dela (14 pt).</w:t>
      </w:r>
    </w:p>
    <w:p w:rsidR="00104FC7" w:rsidRPr="008E0001" w:rsidRDefault="00104FC7" w:rsidP="00B07A42">
      <w:pPr>
        <w:pStyle w:val="Naslov2"/>
        <w:numPr>
          <w:ilvl w:val="1"/>
          <w:numId w:val="12"/>
        </w:numPr>
        <w:spacing w:before="360"/>
        <w:ind w:left="578" w:hanging="578"/>
      </w:pPr>
      <w:bookmarkStart w:id="6" w:name="_Toc224898033"/>
      <w:r w:rsidRPr="008E0001">
        <w:lastRenderedPageBreak/>
        <w:t>Izvleček in ključne besede</w:t>
      </w:r>
      <w:bookmarkEnd w:id="6"/>
      <w:r w:rsidRPr="008E0001">
        <w:t xml:space="preserve"> </w:t>
      </w:r>
    </w:p>
    <w:p w:rsidR="00104FC7" w:rsidRPr="008E0001" w:rsidRDefault="00104FC7" w:rsidP="00104FC7">
      <w:r w:rsidRPr="008E0001">
        <w:t>V izvlečku je povzeto bistvo seminarske naloge. V nekaj stavkih povemo, kaj je tema naloge, na čem so p</w:t>
      </w:r>
      <w:r w:rsidR="008E0001">
        <w:t>o</w:t>
      </w:r>
      <w:r w:rsidRPr="008E0001">
        <w:t>udarki, katere metode ali postopki so bili pri delu uporabljeni, kakšni so rezultati in ugotovitve ter v čem je njihov pomen.</w:t>
      </w:r>
    </w:p>
    <w:p w:rsidR="00104FC7" w:rsidRPr="008E0001" w:rsidRDefault="005D7016">
      <w:r w:rsidRPr="008E0001">
        <w:t xml:space="preserve">Kot ključne besede </w:t>
      </w:r>
      <w:r w:rsidR="00104FC7" w:rsidRPr="008E0001">
        <w:t xml:space="preserve">štejemo nekaj besed ali besednih zvez, ki so značilne za vsebino naloge. Pri tem upoštevamo vrstni red od splošnega h konkretnemu. </w:t>
      </w:r>
    </w:p>
    <w:p w:rsidR="00104FC7" w:rsidRPr="008E0001" w:rsidRDefault="00B07A42" w:rsidP="00B07A42">
      <w:pPr>
        <w:pStyle w:val="Naslov2"/>
        <w:numPr>
          <w:ilvl w:val="1"/>
          <w:numId w:val="12"/>
        </w:numPr>
        <w:spacing w:before="360"/>
        <w:ind w:left="578" w:hanging="578"/>
      </w:pPr>
      <w:bookmarkStart w:id="7" w:name="_Toc224898034"/>
      <w:r w:rsidRPr="008E0001">
        <w:t>Kazalo</w:t>
      </w:r>
      <w:bookmarkEnd w:id="7"/>
      <w:r w:rsidR="00104FC7" w:rsidRPr="008E0001">
        <w:t xml:space="preserve"> </w:t>
      </w:r>
    </w:p>
    <w:p w:rsidR="00104FC7" w:rsidRPr="008E0001" w:rsidRDefault="00DE4647" w:rsidP="00104FC7">
      <w:r w:rsidRPr="008E0001">
        <w:t>Kazalo tvorimo samodejno z urejevalnikom besedila. V ta namen v besedilu predhodno ustrezno označimo poglavja in podpoglavja.</w:t>
      </w:r>
      <w:r w:rsidR="00104FC7" w:rsidRPr="008E0001">
        <w:t xml:space="preserve"> </w:t>
      </w:r>
    </w:p>
    <w:p w:rsidR="00104FC7" w:rsidRPr="008E0001" w:rsidRDefault="00104FC7" w:rsidP="00B07A42">
      <w:pPr>
        <w:pStyle w:val="Naslov2"/>
        <w:numPr>
          <w:ilvl w:val="1"/>
          <w:numId w:val="12"/>
        </w:numPr>
        <w:spacing w:before="360"/>
        <w:ind w:left="578" w:hanging="578"/>
      </w:pPr>
      <w:bookmarkStart w:id="8" w:name="_Toc224898035"/>
      <w:r w:rsidRPr="008E0001">
        <w:t>Besedilo seminarske naloge</w:t>
      </w:r>
      <w:bookmarkEnd w:id="8"/>
      <w:r w:rsidRPr="008E0001">
        <w:t xml:space="preserve"> </w:t>
      </w:r>
    </w:p>
    <w:p w:rsidR="00ED3467" w:rsidRPr="008E0001" w:rsidRDefault="00ED3467" w:rsidP="00104FC7">
      <w:r w:rsidRPr="008E0001">
        <w:t xml:space="preserve">Besedilo </w:t>
      </w:r>
      <w:r w:rsidR="00DE4647" w:rsidRPr="008E0001">
        <w:t>seminarske naloge</w:t>
      </w:r>
      <w:r w:rsidRPr="008E0001">
        <w:t xml:space="preserve"> naj bo </w:t>
      </w:r>
      <w:r w:rsidR="006A2D5D" w:rsidRPr="008E0001">
        <w:t xml:space="preserve">smiselno </w:t>
      </w:r>
      <w:r w:rsidRPr="008E0001">
        <w:t xml:space="preserve">razdeljeno </w:t>
      </w:r>
      <w:r w:rsidR="007D0AB0" w:rsidRPr="008E0001">
        <w:t xml:space="preserve">na </w:t>
      </w:r>
      <w:r w:rsidRPr="008E0001">
        <w:t xml:space="preserve">poglavja. </w:t>
      </w:r>
      <w:r w:rsidR="006A2D5D" w:rsidRPr="008E0001">
        <w:t>Prvo poglavje naj ima naslov U</w:t>
      </w:r>
      <w:r w:rsidR="00C068C3" w:rsidRPr="008E0001">
        <w:t>VOD</w:t>
      </w:r>
      <w:r w:rsidR="006A2D5D" w:rsidRPr="008E0001">
        <w:t>, zadnje pa Z</w:t>
      </w:r>
      <w:r w:rsidR="00C068C3" w:rsidRPr="008E0001">
        <w:t>AKLJUČEK</w:t>
      </w:r>
      <w:r w:rsidR="006A2D5D" w:rsidRPr="008E0001">
        <w:t xml:space="preserve">. </w:t>
      </w:r>
      <w:r w:rsidR="003C155C" w:rsidRPr="008E0001">
        <w:t xml:space="preserve">Poglavja številčimo z arabskimi števili. </w:t>
      </w:r>
      <w:r w:rsidRPr="008E0001">
        <w:t>Naslove poglavij piš</w:t>
      </w:r>
      <w:r w:rsidR="003C155C" w:rsidRPr="008E0001">
        <w:t>emo</w:t>
      </w:r>
      <w:r w:rsidRPr="008E0001">
        <w:t xml:space="preserve"> levo poravnano. Poglavja označuj</w:t>
      </w:r>
      <w:r w:rsidR="003C155C" w:rsidRPr="008E0001">
        <w:t>emo</w:t>
      </w:r>
      <w:r w:rsidRPr="008E0001">
        <w:t xml:space="preserve"> s števili od 1 dalje. Podpoglavja loči</w:t>
      </w:r>
      <w:r w:rsidR="003C155C" w:rsidRPr="008E0001">
        <w:t>mo</w:t>
      </w:r>
      <w:r w:rsidRPr="008E0001">
        <w:t xml:space="preserve"> s piko (npr. 1.1).</w:t>
      </w:r>
    </w:p>
    <w:p w:rsidR="00ED3467" w:rsidRPr="008E0001" w:rsidRDefault="00ED3467">
      <w:pPr>
        <w:pStyle w:val="Telobesedila-zamik"/>
        <w:numPr>
          <w:ilvl w:val="0"/>
          <w:numId w:val="7"/>
        </w:numPr>
        <w:rPr>
          <w:rFonts w:ascii="Arial" w:hAnsi="Arial"/>
        </w:rPr>
      </w:pPr>
      <w:r w:rsidRPr="008E0001">
        <w:t xml:space="preserve">poglavja 1, 2, 3 </w:t>
      </w:r>
      <w:r w:rsidR="006A2D5D" w:rsidRPr="008E0001">
        <w:t xml:space="preserve">itd.                      </w:t>
      </w:r>
      <w:r w:rsidR="002B47DD" w:rsidRPr="008E0001">
        <w:t xml:space="preserve">              </w:t>
      </w:r>
      <w:r w:rsidR="006A2D5D" w:rsidRPr="008E0001">
        <w:t xml:space="preserve">  </w:t>
      </w:r>
      <w:r w:rsidRPr="008E0001">
        <w:rPr>
          <w:rFonts w:ascii="Arial" w:hAnsi="Arial"/>
          <w:b/>
        </w:rPr>
        <w:t>VELIKE ČRKE, KREPKO, Arial</w:t>
      </w:r>
    </w:p>
    <w:p w:rsidR="00ED3467" w:rsidRPr="008E0001" w:rsidRDefault="00ED3467">
      <w:pPr>
        <w:pStyle w:val="Telobesedila-zamik"/>
        <w:numPr>
          <w:ilvl w:val="0"/>
          <w:numId w:val="7"/>
        </w:numPr>
      </w:pPr>
      <w:r w:rsidRPr="008E0001">
        <w:t xml:space="preserve">podpoglavja 1.1, 1.2,1.3 </w:t>
      </w:r>
      <w:r w:rsidR="006A2D5D" w:rsidRPr="008E0001">
        <w:t xml:space="preserve">itd.           </w:t>
      </w:r>
      <w:r w:rsidR="002B47DD" w:rsidRPr="008E0001">
        <w:t xml:space="preserve">           </w:t>
      </w:r>
      <w:r w:rsidR="006A2D5D" w:rsidRPr="008E0001">
        <w:t xml:space="preserve">              </w:t>
      </w:r>
      <w:r w:rsidRPr="008E0001">
        <w:rPr>
          <w:rFonts w:ascii="Arial" w:hAnsi="Arial"/>
          <w:b/>
        </w:rPr>
        <w:t>Male črke, krepko, Arial</w:t>
      </w:r>
    </w:p>
    <w:p w:rsidR="00ED3467" w:rsidRPr="008E0001" w:rsidRDefault="00ED3467">
      <w:pPr>
        <w:pStyle w:val="Telobesedila-zamik"/>
        <w:numPr>
          <w:ilvl w:val="0"/>
          <w:numId w:val="7"/>
        </w:numPr>
      </w:pPr>
      <w:r w:rsidRPr="008E0001">
        <w:t>podpoglavja 1.1.1, 1.1.2 itd</w:t>
      </w:r>
      <w:r w:rsidR="006A2D5D" w:rsidRPr="008E0001">
        <w:t>.</w:t>
      </w:r>
      <w:r w:rsidRPr="008E0001">
        <w:t xml:space="preserve"> </w:t>
      </w:r>
      <w:r w:rsidR="00BE56EA" w:rsidRPr="008E0001">
        <w:t xml:space="preserve">    </w:t>
      </w:r>
      <w:r w:rsidR="002B47DD" w:rsidRPr="008E0001">
        <w:t xml:space="preserve">      </w:t>
      </w:r>
      <w:r w:rsidR="00BE56EA" w:rsidRPr="008E0001">
        <w:t xml:space="preserve">     </w:t>
      </w:r>
      <w:r w:rsidRPr="008E0001">
        <w:rPr>
          <w:b/>
        </w:rPr>
        <w:t>Male črke, krepko, Times New Roman</w:t>
      </w:r>
    </w:p>
    <w:p w:rsidR="00B07A42" w:rsidRPr="008E0001" w:rsidRDefault="00B07A42" w:rsidP="00B07A42">
      <w:pPr>
        <w:pStyle w:val="Naslov2"/>
        <w:numPr>
          <w:ilvl w:val="1"/>
          <w:numId w:val="12"/>
        </w:numPr>
        <w:spacing w:before="360"/>
        <w:ind w:left="578" w:hanging="578"/>
      </w:pPr>
      <w:bookmarkStart w:id="9" w:name="_Toc224898036"/>
      <w:r w:rsidRPr="008E0001">
        <w:t>Literatura</w:t>
      </w:r>
      <w:bookmarkEnd w:id="9"/>
    </w:p>
    <w:p w:rsidR="0081768C" w:rsidRPr="008E0001" w:rsidRDefault="008A5E91">
      <w:r w:rsidRPr="008E0001">
        <w:t xml:space="preserve">V seznamu literature na koncu seminarske naloge navedemo vse vire, ki smo jih uporabili za izdelavo seminarske naloge </w:t>
      </w:r>
      <w:r w:rsidR="00AD2736" w:rsidRPr="008E0001">
        <w:t xml:space="preserve">(knjige, članki, spletne strani itd.) </w:t>
      </w:r>
      <w:r w:rsidRPr="008E0001">
        <w:t xml:space="preserve">in na katere se v nalogi sklicujemo (jih citiramo). Podrobna navodila za citiranje </w:t>
      </w:r>
      <w:r w:rsidR="00A44DB8" w:rsidRPr="008E0001">
        <w:t>so v podpoglavju</w:t>
      </w:r>
      <w:r w:rsidRPr="008E0001">
        <w:t xml:space="preserve"> 4.3, za navajanje literature pa podpoglavj</w:t>
      </w:r>
      <w:r w:rsidR="00A44DB8" w:rsidRPr="008E0001">
        <w:t>u</w:t>
      </w:r>
      <w:r w:rsidRPr="008E0001">
        <w:t xml:space="preserve"> 4.4.</w:t>
      </w:r>
    </w:p>
    <w:p w:rsidR="00B02F12" w:rsidRPr="008E0001" w:rsidRDefault="00B02F12"/>
    <w:p w:rsidR="00ED3467" w:rsidRPr="008E0001" w:rsidRDefault="0081768C" w:rsidP="0081768C">
      <w:pPr>
        <w:pStyle w:val="Naslov1"/>
      </w:pPr>
      <w:bookmarkStart w:id="10" w:name="_Toc224898037"/>
      <w:r w:rsidRPr="008E0001">
        <w:lastRenderedPageBreak/>
        <w:t>POMEMBNE SESTAVINE BESEDILA</w:t>
      </w:r>
      <w:bookmarkEnd w:id="10"/>
    </w:p>
    <w:p w:rsidR="00ED3467" w:rsidRPr="008E0001" w:rsidRDefault="0081768C">
      <w:pPr>
        <w:pStyle w:val="Telobesedila"/>
        <w:rPr>
          <w:lang w:val="sl-SI"/>
        </w:rPr>
      </w:pPr>
      <w:r w:rsidRPr="008E0001">
        <w:rPr>
          <w:lang w:val="sl-SI"/>
        </w:rPr>
        <w:t>Pri urejanju besedila moramo biti posebej pozorni na pravilno označevanje slik</w:t>
      </w:r>
      <w:r w:rsidR="00AD2736" w:rsidRPr="008E0001">
        <w:rPr>
          <w:lang w:val="sl-SI"/>
        </w:rPr>
        <w:t xml:space="preserve"> in tabel ter matematičnih izrazov in enačb. V besedilu moramo na predpisani način citirati vse uporabljene vire, na koncu naloge pa jih navesti v seznamu literature.</w:t>
      </w:r>
    </w:p>
    <w:p w:rsidR="00ED3467" w:rsidRPr="008E0001" w:rsidRDefault="00EA5419" w:rsidP="0081768C">
      <w:pPr>
        <w:pStyle w:val="Naslov2"/>
      </w:pPr>
      <w:bookmarkStart w:id="11" w:name="_Toc224898038"/>
      <w:r w:rsidRPr="008E0001">
        <w:t>S</w:t>
      </w:r>
      <w:r w:rsidR="00ED3467" w:rsidRPr="008E0001">
        <w:t>like</w:t>
      </w:r>
      <w:r w:rsidRPr="008E0001">
        <w:t xml:space="preserve"> in tabele</w:t>
      </w:r>
      <w:bookmarkEnd w:id="11"/>
    </w:p>
    <w:p w:rsidR="00ED3467" w:rsidRPr="008E0001" w:rsidRDefault="00EA5419">
      <w:r w:rsidRPr="008E0001">
        <w:t>S</w:t>
      </w:r>
      <w:r w:rsidR="00D401A0" w:rsidRPr="008E0001">
        <w:t xml:space="preserve">like (grafikoni spadajo </w:t>
      </w:r>
      <w:r w:rsidR="0089642C" w:rsidRPr="008E0001">
        <w:t xml:space="preserve">med </w:t>
      </w:r>
      <w:r w:rsidR="00E6645B" w:rsidRPr="008E0001">
        <w:t xml:space="preserve">slike) </w:t>
      </w:r>
      <w:r w:rsidRPr="008E0001">
        <w:t xml:space="preserve">in tabele </w:t>
      </w:r>
      <w:r w:rsidR="00ED3467" w:rsidRPr="008E0001">
        <w:t>mor</w:t>
      </w:r>
      <w:r w:rsidR="00E57024" w:rsidRPr="008E0001">
        <w:t>ajo imeti</w:t>
      </w:r>
      <w:r w:rsidR="00ED3467" w:rsidRPr="008E0001">
        <w:t>:</w:t>
      </w:r>
    </w:p>
    <w:p w:rsidR="00ED3467" w:rsidRPr="008E0001" w:rsidRDefault="00ED3467">
      <w:pPr>
        <w:pStyle w:val="Telobesedila-zamik"/>
        <w:numPr>
          <w:ilvl w:val="0"/>
          <w:numId w:val="4"/>
        </w:numPr>
      </w:pPr>
      <w:r w:rsidRPr="008E0001">
        <w:t xml:space="preserve">zaporedno številko (npr. </w:t>
      </w:r>
      <w:r w:rsidR="00EA5419" w:rsidRPr="008E0001">
        <w:t xml:space="preserve">Slika 1, Slika 2, </w:t>
      </w:r>
      <w:r w:rsidRPr="008E0001">
        <w:t>Tabela 1 itd.),</w:t>
      </w:r>
    </w:p>
    <w:p w:rsidR="00ED3467" w:rsidRPr="008E0001" w:rsidRDefault="00ED3467">
      <w:pPr>
        <w:pStyle w:val="Telobesedila-zamik"/>
        <w:numPr>
          <w:ilvl w:val="0"/>
          <w:numId w:val="4"/>
        </w:numPr>
      </w:pPr>
      <w:r w:rsidRPr="008E0001">
        <w:t xml:space="preserve">naslov: </w:t>
      </w:r>
    </w:p>
    <w:p w:rsidR="00ED3467" w:rsidRPr="008E0001" w:rsidRDefault="00ED3467">
      <w:pPr>
        <w:pStyle w:val="Telobesedila-zamik"/>
        <w:numPr>
          <w:ilvl w:val="1"/>
          <w:numId w:val="4"/>
        </w:numPr>
      </w:pPr>
      <w:r w:rsidRPr="008E0001">
        <w:t xml:space="preserve">naslov </w:t>
      </w:r>
      <w:r w:rsidR="00EA5419" w:rsidRPr="008E0001">
        <w:t>slike naj bo pod sliko</w:t>
      </w:r>
      <w:r w:rsidRPr="008E0001">
        <w:t>,</w:t>
      </w:r>
    </w:p>
    <w:p w:rsidR="00F43C58" w:rsidRPr="008E0001" w:rsidRDefault="00E57024" w:rsidP="00F43C58">
      <w:pPr>
        <w:pStyle w:val="Telobesedila-zamik"/>
        <w:numPr>
          <w:ilvl w:val="1"/>
          <w:numId w:val="4"/>
        </w:numPr>
      </w:pPr>
      <w:r w:rsidRPr="008E0001">
        <w:t xml:space="preserve">naslov </w:t>
      </w:r>
      <w:r w:rsidR="00EA5419" w:rsidRPr="008E0001">
        <w:t>tabele naj bo nad tabelo</w:t>
      </w:r>
      <w:r w:rsidR="00ED3467" w:rsidRPr="008E0001">
        <w:t>.</w:t>
      </w:r>
    </w:p>
    <w:p w:rsidR="00757225" w:rsidRPr="008E0001" w:rsidRDefault="00476A10" w:rsidP="00F43C58">
      <w:pPr>
        <w:pStyle w:val="Telobesedila-zamik"/>
        <w:numPr>
          <w:ilvl w:val="0"/>
          <w:numId w:val="0"/>
        </w:numPr>
      </w:pPr>
      <w:r w:rsidRPr="008E0001">
        <w:t xml:space="preserve">Vrsta in velikost pisave v naslovih slik in tabel naj bo enaka kot v besedilu </w:t>
      </w:r>
      <w:r w:rsidR="00AD2736" w:rsidRPr="008E0001">
        <w:t>seminarske naloge</w:t>
      </w:r>
      <w:r w:rsidRPr="008E0001">
        <w:t xml:space="preserve">. </w:t>
      </w:r>
      <w:r w:rsidR="00904EF2" w:rsidRPr="008E0001">
        <w:t>Če so naslovi krajši od ene vrste, naj bodo sredi</w:t>
      </w:r>
      <w:r w:rsidR="00757225" w:rsidRPr="008E0001">
        <w:t>nsko</w:t>
      </w:r>
      <w:r w:rsidR="00904EF2" w:rsidRPr="008E0001">
        <w:t xml:space="preserve"> poravnani, če so daljši, pa obojestransko poravnani. Horizontalna poravnava slik in tabel na strani naj bo sredi</w:t>
      </w:r>
      <w:r w:rsidR="00757225" w:rsidRPr="008E0001">
        <w:t>nska</w:t>
      </w:r>
      <w:r w:rsidR="00904EF2" w:rsidRPr="008E0001">
        <w:t xml:space="preserve">. </w:t>
      </w:r>
      <w:r w:rsidR="00F43C58" w:rsidRPr="008E0001">
        <w:t xml:space="preserve">Vse slike in tabele morajo biti omenjene in obrazložene v besedilu </w:t>
      </w:r>
      <w:r w:rsidR="00AD2736" w:rsidRPr="008E0001">
        <w:t>seminarske naloge</w:t>
      </w:r>
      <w:r w:rsidR="00F43C58" w:rsidRPr="008E0001">
        <w:t xml:space="preserve">. </w:t>
      </w:r>
      <w:r w:rsidR="00757225" w:rsidRPr="008E0001">
        <w:t>Omenimo in razložimo jih lahko</w:t>
      </w:r>
      <w:r w:rsidR="00AD2736" w:rsidRPr="008E0001">
        <w:t xml:space="preserve"> na različne načine, npr.:</w:t>
      </w:r>
      <w:r w:rsidR="00904EF2" w:rsidRPr="008E0001">
        <w:t xml:space="preserve"> </w:t>
      </w:r>
      <w:r w:rsidR="00EC5C18" w:rsidRPr="008E0001">
        <w:t>Na sliki </w:t>
      </w:r>
      <w:r w:rsidR="00904EF2" w:rsidRPr="008E0001">
        <w:t xml:space="preserve">1 je shema neenakomerne računske mreže. </w:t>
      </w:r>
      <w:r w:rsidR="00757225" w:rsidRPr="008E0001">
        <w:t>Slika</w:t>
      </w:r>
      <w:r w:rsidR="00EC5C18" w:rsidRPr="008E0001">
        <w:t> </w:t>
      </w:r>
      <w:r w:rsidR="00757225" w:rsidRPr="008E0001">
        <w:t>1 prikazuje neenakomerno računsko mrežo. V izračunu smo uporabili neenakomerno računsko mrežo (slika</w:t>
      </w:r>
      <w:r w:rsidR="00EC5C18" w:rsidRPr="008E0001">
        <w:t> </w:t>
      </w:r>
      <w:r w:rsidR="00757225" w:rsidRPr="008E0001">
        <w:t>1).</w:t>
      </w:r>
    </w:p>
    <w:p w:rsidR="00F43C58" w:rsidRPr="008E0001" w:rsidRDefault="00F43C58" w:rsidP="00F43C58">
      <w:pPr>
        <w:pStyle w:val="Telobesedila-zamik"/>
        <w:numPr>
          <w:ilvl w:val="0"/>
          <w:numId w:val="0"/>
        </w:numPr>
      </w:pPr>
    </w:p>
    <w:p w:rsidR="00D61AC5" w:rsidRPr="008E0001" w:rsidRDefault="006824CB" w:rsidP="00296873">
      <w:pPr>
        <w:pStyle w:val="Telobesedila-zamik"/>
        <w:numPr>
          <w:ilvl w:val="0"/>
          <w:numId w:val="0"/>
        </w:numPr>
        <w:jc w:val="center"/>
      </w:pPr>
      <w:r w:rsidRPr="008E0001">
        <w:rPr>
          <w:noProof/>
          <w:lang w:eastAsia="sl-SI"/>
        </w:rPr>
        <w:drawing>
          <wp:inline distT="0" distB="0" distL="0" distR="0">
            <wp:extent cx="1296035" cy="1822450"/>
            <wp:effectExtent l="0" t="0" r="0" b="6350"/>
            <wp:docPr id="7" name="Slika 7" descr="GEOM_31x51_NON-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OM_31x51_NON-UNIFOR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6035" cy="1822450"/>
                    </a:xfrm>
                    <a:prstGeom prst="rect">
                      <a:avLst/>
                    </a:prstGeom>
                    <a:noFill/>
                    <a:ln>
                      <a:noFill/>
                    </a:ln>
                  </pic:spPr>
                </pic:pic>
              </a:graphicData>
            </a:graphic>
          </wp:inline>
        </w:drawing>
      </w:r>
    </w:p>
    <w:p w:rsidR="00EA5419" w:rsidRPr="008E0001" w:rsidRDefault="006824CB" w:rsidP="00E42323">
      <w:pPr>
        <w:pStyle w:val="Telobesedila-zamik"/>
        <w:numPr>
          <w:ilvl w:val="0"/>
          <w:numId w:val="0"/>
        </w:numPr>
      </w:pPr>
      <w:r w:rsidRPr="008E0001">
        <w:rPr>
          <w:noProof/>
          <w:lang w:eastAsia="sl-SI"/>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13335</wp:posOffset>
                </wp:positionV>
                <wp:extent cx="5204460" cy="17653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23C" w:rsidRPr="00476A10" w:rsidRDefault="00E2023C" w:rsidP="00476A10">
                            <w:pPr>
                              <w:pStyle w:val="Napis"/>
                              <w:jc w:val="center"/>
                              <w:rPr>
                                <w:b w:val="0"/>
                                <w:sz w:val="24"/>
                                <w:szCs w:val="24"/>
                              </w:rPr>
                            </w:pPr>
                            <w:bookmarkStart w:id="12" w:name="_Toc222010470"/>
                            <w:r w:rsidRPr="00476A10">
                              <w:rPr>
                                <w:b w:val="0"/>
                                <w:sz w:val="24"/>
                                <w:szCs w:val="24"/>
                              </w:rPr>
                              <w:t xml:space="preserve">Slika </w:t>
                            </w:r>
                            <w:r w:rsidRPr="00476A10">
                              <w:rPr>
                                <w:b w:val="0"/>
                                <w:sz w:val="24"/>
                                <w:szCs w:val="24"/>
                              </w:rPr>
                              <w:fldChar w:fldCharType="begin"/>
                            </w:r>
                            <w:r w:rsidRPr="00476A10">
                              <w:rPr>
                                <w:b w:val="0"/>
                                <w:sz w:val="24"/>
                                <w:szCs w:val="24"/>
                              </w:rPr>
                              <w:instrText xml:space="preserve"> SEQ Slika \* ARABIC </w:instrText>
                            </w:r>
                            <w:r w:rsidRPr="00476A10">
                              <w:rPr>
                                <w:b w:val="0"/>
                                <w:sz w:val="24"/>
                                <w:szCs w:val="24"/>
                              </w:rPr>
                              <w:fldChar w:fldCharType="separate"/>
                            </w:r>
                            <w:r w:rsidRPr="00476A10">
                              <w:rPr>
                                <w:b w:val="0"/>
                                <w:noProof/>
                                <w:sz w:val="24"/>
                                <w:szCs w:val="24"/>
                              </w:rPr>
                              <w:t>1</w:t>
                            </w:r>
                            <w:r w:rsidRPr="00476A10">
                              <w:rPr>
                                <w:b w:val="0"/>
                                <w:sz w:val="24"/>
                                <w:szCs w:val="24"/>
                              </w:rPr>
                              <w:fldChar w:fldCharType="end"/>
                            </w:r>
                            <w:r w:rsidRPr="00476A10">
                              <w:rPr>
                                <w:b w:val="0"/>
                                <w:sz w:val="24"/>
                                <w:szCs w:val="24"/>
                              </w:rPr>
                              <w:t>: Shema neenakomerne računske mreže</w:t>
                            </w:r>
                            <w:bookmarkEnd w:id="1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95pt;margin-top:1.05pt;width:409.8pt;height:1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" stroked="f">
                <v:textbox inset="0,0,0,0">
                  <w:txbxContent>
                    <w:p w:rsidR="00E2023C" w:rsidRPr="00476A10" w:rsidRDefault="00E2023C" w:rsidP="00476A10">
                      <w:pPr>
                        <w:pStyle w:val="Napis"/>
                        <w:jc w:val="center"/>
                        <w:rPr>
                          <w:b w:val="0"/>
                          <w:sz w:val="24"/>
                          <w:szCs w:val="24"/>
                        </w:rPr>
                      </w:pPr>
                      <w:bookmarkStart w:id="13" w:name="_Toc222010470"/>
                      <w:r w:rsidRPr="00476A10">
                        <w:rPr>
                          <w:b w:val="0"/>
                          <w:sz w:val="24"/>
                          <w:szCs w:val="24"/>
                        </w:rPr>
                        <w:t xml:space="preserve">Slika </w:t>
                      </w:r>
                      <w:r w:rsidRPr="00476A10">
                        <w:rPr>
                          <w:b w:val="0"/>
                          <w:sz w:val="24"/>
                          <w:szCs w:val="24"/>
                        </w:rPr>
                        <w:fldChar w:fldCharType="begin"/>
                      </w:r>
                      <w:r w:rsidRPr="00476A10">
                        <w:rPr>
                          <w:b w:val="0"/>
                          <w:sz w:val="24"/>
                          <w:szCs w:val="24"/>
                        </w:rPr>
                        <w:instrText xml:space="preserve"> SEQ Slika \* ARABIC </w:instrText>
                      </w:r>
                      <w:r w:rsidRPr="00476A10">
                        <w:rPr>
                          <w:b w:val="0"/>
                          <w:sz w:val="24"/>
                          <w:szCs w:val="24"/>
                        </w:rPr>
                        <w:fldChar w:fldCharType="separate"/>
                      </w:r>
                      <w:r w:rsidRPr="00476A10">
                        <w:rPr>
                          <w:b w:val="0"/>
                          <w:noProof/>
                          <w:sz w:val="24"/>
                          <w:szCs w:val="24"/>
                        </w:rPr>
                        <w:t>1</w:t>
                      </w:r>
                      <w:r w:rsidRPr="00476A10">
                        <w:rPr>
                          <w:b w:val="0"/>
                          <w:sz w:val="24"/>
                          <w:szCs w:val="24"/>
                        </w:rPr>
                        <w:fldChar w:fldCharType="end"/>
                      </w:r>
                      <w:r w:rsidRPr="00476A10">
                        <w:rPr>
                          <w:b w:val="0"/>
                          <w:sz w:val="24"/>
                          <w:szCs w:val="24"/>
                        </w:rPr>
                        <w:t>: Shema neenakomerne računske mreže</w:t>
                      </w:r>
                      <w:bookmarkEnd w:id="13"/>
                    </w:p>
                  </w:txbxContent>
                </v:textbox>
              </v:shape>
            </w:pict>
          </mc:Fallback>
        </mc:AlternateContent>
      </w:r>
    </w:p>
    <w:p w:rsidR="00476A10" w:rsidRPr="008E0001" w:rsidRDefault="00476A10" w:rsidP="00EC5C18">
      <w:pPr>
        <w:pStyle w:val="Telobesedila-zamik"/>
        <w:numPr>
          <w:ilvl w:val="0"/>
          <w:numId w:val="0"/>
        </w:numPr>
      </w:pPr>
    </w:p>
    <w:p w:rsidR="003A3E38" w:rsidRPr="008E0001" w:rsidRDefault="003A3E38" w:rsidP="003A3E38">
      <w:pPr>
        <w:pStyle w:val="Telobesedila-zamik"/>
        <w:numPr>
          <w:ilvl w:val="0"/>
          <w:numId w:val="0"/>
        </w:numPr>
      </w:pPr>
      <w:bookmarkStart w:id="13" w:name="_Toc222010529"/>
      <w:r w:rsidRPr="008E0001">
        <w:lastRenderedPageBreak/>
        <w:t xml:space="preserve">Enako velja za tabele. Nekaj primerov: V tabeli 1 je primerjava izmerjenega in izračunanega temperaturnega polja. Tabela 1 podaja primerjavo izmerjenega in izračunanega temperaturnega polja. Izmerjeno temperaturno polje smo primerjali z izračunanim (tabela 1). </w:t>
      </w:r>
    </w:p>
    <w:p w:rsidR="003A3E38" w:rsidRPr="008E0001" w:rsidRDefault="003A3E38" w:rsidP="003A3E38">
      <w:pPr>
        <w:pStyle w:val="Napis"/>
        <w:keepNext/>
        <w:rPr>
          <w:b w:val="0"/>
          <w:sz w:val="24"/>
          <w:szCs w:val="24"/>
        </w:rPr>
      </w:pPr>
    </w:p>
    <w:p w:rsidR="00476A10" w:rsidRPr="008E0001" w:rsidRDefault="00476A10" w:rsidP="00476A10">
      <w:pPr>
        <w:pStyle w:val="Napis"/>
        <w:keepNext/>
        <w:jc w:val="center"/>
        <w:rPr>
          <w:b w:val="0"/>
          <w:sz w:val="24"/>
          <w:szCs w:val="24"/>
        </w:rPr>
      </w:pPr>
      <w:r w:rsidRPr="008E0001">
        <w:rPr>
          <w:b w:val="0"/>
          <w:sz w:val="24"/>
          <w:szCs w:val="24"/>
        </w:rPr>
        <w:t xml:space="preserve">Tabela </w:t>
      </w:r>
      <w:r w:rsidRPr="008E0001">
        <w:rPr>
          <w:b w:val="0"/>
          <w:sz w:val="24"/>
          <w:szCs w:val="24"/>
        </w:rPr>
        <w:fldChar w:fldCharType="begin"/>
      </w:r>
      <w:r w:rsidRPr="008E0001">
        <w:rPr>
          <w:b w:val="0"/>
          <w:sz w:val="24"/>
          <w:szCs w:val="24"/>
        </w:rPr>
        <w:instrText xml:space="preserve"> SEQ Tabela \* ARABIC </w:instrText>
      </w:r>
      <w:r w:rsidRPr="008E0001">
        <w:rPr>
          <w:b w:val="0"/>
          <w:sz w:val="24"/>
          <w:szCs w:val="24"/>
        </w:rPr>
        <w:fldChar w:fldCharType="separate"/>
      </w:r>
      <w:r w:rsidRPr="008E0001">
        <w:rPr>
          <w:b w:val="0"/>
          <w:noProof/>
          <w:sz w:val="24"/>
          <w:szCs w:val="24"/>
        </w:rPr>
        <w:t>1</w:t>
      </w:r>
      <w:r w:rsidRPr="008E0001">
        <w:rPr>
          <w:b w:val="0"/>
          <w:sz w:val="24"/>
          <w:szCs w:val="24"/>
        </w:rPr>
        <w:fldChar w:fldCharType="end"/>
      </w:r>
      <w:r w:rsidRPr="008E0001">
        <w:rPr>
          <w:b w:val="0"/>
          <w:sz w:val="24"/>
          <w:szCs w:val="24"/>
        </w:rPr>
        <w:t>: Primerjava izmerjenega in izračunanega temperaturnega polja</w:t>
      </w:r>
      <w:bookmarkEnd w:id="13"/>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835"/>
        <w:gridCol w:w="2977"/>
      </w:tblGrid>
      <w:tr w:rsidR="00D9047B" w:rsidRPr="008E0001" w:rsidTr="005C3D8E">
        <w:trPr>
          <w:trHeight w:val="455"/>
        </w:trPr>
        <w:tc>
          <w:tcPr>
            <w:tcW w:w="1559" w:type="dxa"/>
            <w:shd w:val="clear" w:color="auto" w:fill="auto"/>
          </w:tcPr>
          <w:p w:rsidR="00D9047B" w:rsidRPr="008E0001" w:rsidRDefault="00904EF2" w:rsidP="009C0BE5">
            <w:pPr>
              <w:pStyle w:val="Telobesedila-zamik"/>
              <w:numPr>
                <w:ilvl w:val="0"/>
                <w:numId w:val="0"/>
              </w:numPr>
            </w:pPr>
            <w:r w:rsidRPr="008E0001">
              <w:t>P</w:t>
            </w:r>
            <w:r w:rsidR="00D9047B" w:rsidRPr="008E0001">
              <w:t>oložaj (m)</w:t>
            </w:r>
          </w:p>
        </w:tc>
        <w:tc>
          <w:tcPr>
            <w:tcW w:w="2835" w:type="dxa"/>
            <w:shd w:val="clear" w:color="auto" w:fill="auto"/>
          </w:tcPr>
          <w:p w:rsidR="00D9047B" w:rsidRPr="008E0001" w:rsidRDefault="009F5C44" w:rsidP="009C0BE5">
            <w:pPr>
              <w:pStyle w:val="Telobesedila-zamik"/>
              <w:numPr>
                <w:ilvl w:val="0"/>
                <w:numId w:val="0"/>
              </w:numPr>
            </w:pPr>
            <w:r w:rsidRPr="008E0001">
              <w:t>Izm</w:t>
            </w:r>
            <w:r w:rsidR="00D9047B" w:rsidRPr="008E0001">
              <w:t>erjena temperatura (K)</w:t>
            </w:r>
          </w:p>
        </w:tc>
        <w:tc>
          <w:tcPr>
            <w:tcW w:w="2977" w:type="dxa"/>
            <w:shd w:val="clear" w:color="auto" w:fill="auto"/>
          </w:tcPr>
          <w:p w:rsidR="00D9047B" w:rsidRPr="008E0001" w:rsidRDefault="00904EF2" w:rsidP="009C0BE5">
            <w:pPr>
              <w:pStyle w:val="Telobesedila-zamik"/>
              <w:numPr>
                <w:ilvl w:val="0"/>
                <w:numId w:val="0"/>
              </w:numPr>
            </w:pPr>
            <w:r w:rsidRPr="008E0001">
              <w:t>I</w:t>
            </w:r>
            <w:r w:rsidR="00D9047B" w:rsidRPr="008E0001">
              <w:t>zračunana temperatura</w:t>
            </w:r>
            <w:r w:rsidRPr="008E0001">
              <w:t xml:space="preserve"> </w:t>
            </w:r>
            <w:r w:rsidR="00D9047B" w:rsidRPr="008E0001">
              <w:t>(K)</w:t>
            </w:r>
          </w:p>
        </w:tc>
      </w:tr>
      <w:tr w:rsidR="009F5C44" w:rsidRPr="008E0001" w:rsidTr="005C3D8E">
        <w:tc>
          <w:tcPr>
            <w:tcW w:w="1559" w:type="dxa"/>
            <w:shd w:val="clear" w:color="auto" w:fill="auto"/>
          </w:tcPr>
          <w:p w:rsidR="00D9047B" w:rsidRPr="008E0001" w:rsidRDefault="00D9047B" w:rsidP="009C0BE5">
            <w:pPr>
              <w:pStyle w:val="Telobesedila-zamik"/>
              <w:numPr>
                <w:ilvl w:val="0"/>
                <w:numId w:val="0"/>
              </w:numPr>
              <w:jc w:val="center"/>
            </w:pPr>
            <w:r w:rsidRPr="008E0001">
              <w:t>1,0</w:t>
            </w:r>
          </w:p>
        </w:tc>
        <w:tc>
          <w:tcPr>
            <w:tcW w:w="2835" w:type="dxa"/>
            <w:shd w:val="clear" w:color="auto" w:fill="auto"/>
            <w:vAlign w:val="bottom"/>
          </w:tcPr>
          <w:p w:rsidR="00D9047B" w:rsidRPr="008E0001" w:rsidRDefault="00D9047B" w:rsidP="009C0BE5">
            <w:pPr>
              <w:pStyle w:val="Telobesedila-zamik"/>
              <w:numPr>
                <w:ilvl w:val="0"/>
                <w:numId w:val="0"/>
              </w:numPr>
              <w:jc w:val="right"/>
            </w:pPr>
            <w:r w:rsidRPr="008E0001">
              <w:t>1097,13</w:t>
            </w:r>
          </w:p>
        </w:tc>
        <w:tc>
          <w:tcPr>
            <w:tcW w:w="2977" w:type="dxa"/>
            <w:shd w:val="clear" w:color="auto" w:fill="auto"/>
            <w:vAlign w:val="center"/>
          </w:tcPr>
          <w:p w:rsidR="00D9047B" w:rsidRPr="008E0001" w:rsidRDefault="006D3A84" w:rsidP="009C0BE5">
            <w:pPr>
              <w:pStyle w:val="Telobesedila-zamik"/>
              <w:numPr>
                <w:ilvl w:val="0"/>
                <w:numId w:val="0"/>
              </w:numPr>
              <w:jc w:val="right"/>
            </w:pPr>
            <w:r w:rsidRPr="008E0001">
              <w:t>1096,</w:t>
            </w:r>
            <w:r w:rsidR="00F973DD" w:rsidRPr="008E0001">
              <w:t>3</w:t>
            </w:r>
            <w:r w:rsidRPr="008E0001">
              <w:t>1</w:t>
            </w:r>
          </w:p>
        </w:tc>
      </w:tr>
      <w:tr w:rsidR="009F5C44" w:rsidRPr="008E0001" w:rsidTr="005C3D8E">
        <w:tc>
          <w:tcPr>
            <w:tcW w:w="1559" w:type="dxa"/>
            <w:shd w:val="clear" w:color="auto" w:fill="auto"/>
          </w:tcPr>
          <w:p w:rsidR="00D9047B" w:rsidRPr="008E0001" w:rsidRDefault="00D9047B" w:rsidP="009C0BE5">
            <w:pPr>
              <w:pStyle w:val="Telobesedila-zamik"/>
              <w:numPr>
                <w:ilvl w:val="0"/>
                <w:numId w:val="0"/>
              </w:numPr>
              <w:jc w:val="center"/>
            </w:pPr>
            <w:r w:rsidRPr="008E0001">
              <w:t>1,1</w:t>
            </w:r>
          </w:p>
        </w:tc>
        <w:tc>
          <w:tcPr>
            <w:tcW w:w="2835" w:type="dxa"/>
            <w:shd w:val="clear" w:color="auto" w:fill="auto"/>
            <w:vAlign w:val="center"/>
          </w:tcPr>
          <w:p w:rsidR="00D9047B" w:rsidRPr="008E0001" w:rsidRDefault="00D9047B" w:rsidP="009C0BE5">
            <w:pPr>
              <w:pStyle w:val="Telobesedila-zamik"/>
              <w:numPr>
                <w:ilvl w:val="0"/>
                <w:numId w:val="0"/>
              </w:numPr>
              <w:jc w:val="right"/>
            </w:pPr>
            <w:r w:rsidRPr="008E0001">
              <w:t>1109,67</w:t>
            </w:r>
          </w:p>
        </w:tc>
        <w:tc>
          <w:tcPr>
            <w:tcW w:w="2977" w:type="dxa"/>
            <w:shd w:val="clear" w:color="auto" w:fill="auto"/>
            <w:vAlign w:val="center"/>
          </w:tcPr>
          <w:p w:rsidR="00D9047B" w:rsidRPr="008E0001" w:rsidRDefault="006D3A84" w:rsidP="009C0BE5">
            <w:pPr>
              <w:pStyle w:val="Telobesedila-zamik"/>
              <w:numPr>
                <w:ilvl w:val="0"/>
                <w:numId w:val="0"/>
              </w:numPr>
              <w:jc w:val="right"/>
            </w:pPr>
            <w:r w:rsidRPr="008E0001">
              <w:t>1108,</w:t>
            </w:r>
            <w:r w:rsidR="00F973DD" w:rsidRPr="008E0001">
              <w:t>7</w:t>
            </w:r>
            <w:r w:rsidRPr="008E0001">
              <w:t>6</w:t>
            </w:r>
          </w:p>
        </w:tc>
      </w:tr>
      <w:tr w:rsidR="009F5C44" w:rsidRPr="008E0001" w:rsidTr="005C3D8E">
        <w:tc>
          <w:tcPr>
            <w:tcW w:w="1559" w:type="dxa"/>
            <w:shd w:val="clear" w:color="auto" w:fill="auto"/>
          </w:tcPr>
          <w:p w:rsidR="00D9047B" w:rsidRPr="008E0001" w:rsidRDefault="00D9047B" w:rsidP="009C0BE5">
            <w:pPr>
              <w:pStyle w:val="Telobesedila-zamik"/>
              <w:numPr>
                <w:ilvl w:val="0"/>
                <w:numId w:val="0"/>
              </w:numPr>
              <w:jc w:val="center"/>
            </w:pPr>
            <w:r w:rsidRPr="008E0001">
              <w:t>1,2</w:t>
            </w:r>
          </w:p>
        </w:tc>
        <w:tc>
          <w:tcPr>
            <w:tcW w:w="2835" w:type="dxa"/>
            <w:shd w:val="clear" w:color="auto" w:fill="auto"/>
            <w:vAlign w:val="center"/>
          </w:tcPr>
          <w:p w:rsidR="00D9047B" w:rsidRPr="008E0001" w:rsidRDefault="00D9047B" w:rsidP="009C0BE5">
            <w:pPr>
              <w:pStyle w:val="Telobesedila-zamik"/>
              <w:numPr>
                <w:ilvl w:val="0"/>
                <w:numId w:val="0"/>
              </w:numPr>
              <w:jc w:val="right"/>
            </w:pPr>
            <w:r w:rsidRPr="008E0001">
              <w:t>812,33</w:t>
            </w:r>
          </w:p>
        </w:tc>
        <w:tc>
          <w:tcPr>
            <w:tcW w:w="2977" w:type="dxa"/>
            <w:shd w:val="clear" w:color="auto" w:fill="auto"/>
            <w:vAlign w:val="center"/>
          </w:tcPr>
          <w:p w:rsidR="00D9047B" w:rsidRPr="008E0001" w:rsidRDefault="00F973DD" w:rsidP="009C0BE5">
            <w:pPr>
              <w:pStyle w:val="Telobesedila-zamik"/>
              <w:numPr>
                <w:ilvl w:val="0"/>
                <w:numId w:val="0"/>
              </w:numPr>
              <w:jc w:val="right"/>
            </w:pPr>
            <w:r w:rsidRPr="008E0001">
              <w:t>811,33</w:t>
            </w:r>
          </w:p>
        </w:tc>
      </w:tr>
      <w:tr w:rsidR="009F5C44" w:rsidRPr="008E0001" w:rsidTr="005C3D8E">
        <w:tc>
          <w:tcPr>
            <w:tcW w:w="1559" w:type="dxa"/>
            <w:shd w:val="clear" w:color="auto" w:fill="auto"/>
          </w:tcPr>
          <w:p w:rsidR="00D9047B" w:rsidRPr="008E0001" w:rsidRDefault="00D9047B" w:rsidP="009C0BE5">
            <w:pPr>
              <w:pStyle w:val="Telobesedila-zamik"/>
              <w:numPr>
                <w:ilvl w:val="0"/>
                <w:numId w:val="0"/>
              </w:numPr>
              <w:jc w:val="center"/>
            </w:pPr>
            <w:r w:rsidRPr="008E0001">
              <w:t>1,3</w:t>
            </w:r>
          </w:p>
        </w:tc>
        <w:tc>
          <w:tcPr>
            <w:tcW w:w="2835" w:type="dxa"/>
            <w:shd w:val="clear" w:color="auto" w:fill="auto"/>
            <w:vAlign w:val="center"/>
          </w:tcPr>
          <w:p w:rsidR="00D9047B" w:rsidRPr="008E0001" w:rsidRDefault="00D9047B" w:rsidP="009C0BE5">
            <w:pPr>
              <w:pStyle w:val="Telobesedila-zamik"/>
              <w:numPr>
                <w:ilvl w:val="0"/>
                <w:numId w:val="0"/>
              </w:numPr>
              <w:jc w:val="right"/>
            </w:pPr>
            <w:r w:rsidRPr="008E0001">
              <w:t>613,70</w:t>
            </w:r>
          </w:p>
        </w:tc>
        <w:tc>
          <w:tcPr>
            <w:tcW w:w="2977" w:type="dxa"/>
            <w:shd w:val="clear" w:color="auto" w:fill="auto"/>
            <w:vAlign w:val="center"/>
          </w:tcPr>
          <w:p w:rsidR="00D9047B" w:rsidRPr="008E0001" w:rsidRDefault="00F973DD" w:rsidP="009C0BE5">
            <w:pPr>
              <w:pStyle w:val="Telobesedila-zamik"/>
              <w:numPr>
                <w:ilvl w:val="0"/>
                <w:numId w:val="0"/>
              </w:numPr>
              <w:jc w:val="right"/>
            </w:pPr>
            <w:r w:rsidRPr="008E0001">
              <w:t>612,</w:t>
            </w:r>
            <w:r w:rsidR="006D3A84" w:rsidRPr="008E0001">
              <w:t>0</w:t>
            </w:r>
            <w:r w:rsidRPr="008E0001">
              <w:t>7</w:t>
            </w:r>
          </w:p>
        </w:tc>
      </w:tr>
      <w:tr w:rsidR="009F5C44" w:rsidRPr="008E0001" w:rsidTr="005C3D8E">
        <w:tc>
          <w:tcPr>
            <w:tcW w:w="1559" w:type="dxa"/>
            <w:shd w:val="clear" w:color="auto" w:fill="auto"/>
          </w:tcPr>
          <w:p w:rsidR="00D9047B" w:rsidRPr="008E0001" w:rsidRDefault="00D9047B" w:rsidP="009C0BE5">
            <w:pPr>
              <w:pStyle w:val="Telobesedila-zamik"/>
              <w:numPr>
                <w:ilvl w:val="0"/>
                <w:numId w:val="0"/>
              </w:numPr>
              <w:jc w:val="center"/>
            </w:pPr>
            <w:r w:rsidRPr="008E0001">
              <w:t>1,4</w:t>
            </w:r>
          </w:p>
        </w:tc>
        <w:tc>
          <w:tcPr>
            <w:tcW w:w="2835" w:type="dxa"/>
            <w:shd w:val="clear" w:color="auto" w:fill="auto"/>
            <w:vAlign w:val="center"/>
          </w:tcPr>
          <w:p w:rsidR="00D9047B" w:rsidRPr="008E0001" w:rsidRDefault="00D9047B" w:rsidP="009C0BE5">
            <w:pPr>
              <w:pStyle w:val="Telobesedila-zamik"/>
              <w:numPr>
                <w:ilvl w:val="0"/>
                <w:numId w:val="0"/>
              </w:numPr>
              <w:jc w:val="right"/>
            </w:pPr>
            <w:r w:rsidRPr="008E0001">
              <w:t>610,31</w:t>
            </w:r>
          </w:p>
        </w:tc>
        <w:tc>
          <w:tcPr>
            <w:tcW w:w="2977" w:type="dxa"/>
            <w:shd w:val="clear" w:color="auto" w:fill="auto"/>
            <w:vAlign w:val="center"/>
          </w:tcPr>
          <w:p w:rsidR="00D9047B" w:rsidRPr="008E0001" w:rsidRDefault="006D3A84" w:rsidP="009C0BE5">
            <w:pPr>
              <w:pStyle w:val="Telobesedila-zamik"/>
              <w:numPr>
                <w:ilvl w:val="0"/>
                <w:numId w:val="0"/>
              </w:numPr>
              <w:jc w:val="right"/>
            </w:pPr>
            <w:r w:rsidRPr="008E0001">
              <w:t>609,13</w:t>
            </w:r>
          </w:p>
        </w:tc>
      </w:tr>
      <w:tr w:rsidR="009F5C44" w:rsidRPr="008E0001" w:rsidTr="005C3D8E">
        <w:tc>
          <w:tcPr>
            <w:tcW w:w="1559" w:type="dxa"/>
            <w:shd w:val="clear" w:color="auto" w:fill="auto"/>
          </w:tcPr>
          <w:p w:rsidR="00D9047B" w:rsidRPr="008E0001" w:rsidRDefault="00D9047B" w:rsidP="009C0BE5">
            <w:pPr>
              <w:pStyle w:val="Telobesedila-zamik"/>
              <w:numPr>
                <w:ilvl w:val="0"/>
                <w:numId w:val="0"/>
              </w:numPr>
              <w:jc w:val="center"/>
            </w:pPr>
            <w:r w:rsidRPr="008E0001">
              <w:t>1,5</w:t>
            </w:r>
          </w:p>
        </w:tc>
        <w:tc>
          <w:tcPr>
            <w:tcW w:w="2835" w:type="dxa"/>
            <w:shd w:val="clear" w:color="auto" w:fill="auto"/>
            <w:vAlign w:val="center"/>
          </w:tcPr>
          <w:p w:rsidR="00D9047B" w:rsidRPr="008E0001" w:rsidRDefault="00D9047B" w:rsidP="009C0BE5">
            <w:pPr>
              <w:pStyle w:val="Telobesedila-zamik"/>
              <w:numPr>
                <w:ilvl w:val="0"/>
                <w:numId w:val="0"/>
              </w:numPr>
              <w:jc w:val="right"/>
            </w:pPr>
            <w:r w:rsidRPr="008E0001">
              <w:t>611,11</w:t>
            </w:r>
          </w:p>
        </w:tc>
        <w:tc>
          <w:tcPr>
            <w:tcW w:w="2977" w:type="dxa"/>
            <w:shd w:val="clear" w:color="auto" w:fill="auto"/>
            <w:vAlign w:val="center"/>
          </w:tcPr>
          <w:p w:rsidR="00D9047B" w:rsidRPr="008E0001" w:rsidRDefault="00F973DD" w:rsidP="009C0BE5">
            <w:pPr>
              <w:pStyle w:val="Telobesedila-zamik"/>
              <w:numPr>
                <w:ilvl w:val="0"/>
                <w:numId w:val="0"/>
              </w:numPr>
              <w:jc w:val="right"/>
            </w:pPr>
            <w:r w:rsidRPr="008E0001">
              <w:t>601,11</w:t>
            </w:r>
          </w:p>
        </w:tc>
      </w:tr>
    </w:tbl>
    <w:p w:rsidR="00190757" w:rsidRPr="008E0001" w:rsidRDefault="00190757" w:rsidP="00190757"/>
    <w:p w:rsidR="00F3375B" w:rsidRPr="008E0001" w:rsidRDefault="00190757" w:rsidP="00F3375B">
      <w:pPr>
        <w:pStyle w:val="Telobesedila-zamik"/>
        <w:numPr>
          <w:ilvl w:val="0"/>
          <w:numId w:val="0"/>
        </w:numPr>
      </w:pPr>
      <w:r w:rsidRPr="008E0001">
        <w:t xml:space="preserve">Slik in tabel, ki so avtorsko delo drugih, v </w:t>
      </w:r>
      <w:r w:rsidR="00AD2736" w:rsidRPr="008E0001">
        <w:t>seminarski nalogi</w:t>
      </w:r>
      <w:r w:rsidRPr="008E0001">
        <w:t xml:space="preserve"> praviloma ne reproducira</w:t>
      </w:r>
      <w:r w:rsidR="00B02F12" w:rsidRPr="008E0001">
        <w:t>mo</w:t>
      </w:r>
      <w:r w:rsidRPr="008E0001">
        <w:t xml:space="preserve">. V nasprotnem primeru je potrebno pisno soglasje imetnika avtorskih </w:t>
      </w:r>
      <w:r w:rsidR="00F3375B" w:rsidRPr="008E0001">
        <w:t>pravic.</w:t>
      </w:r>
    </w:p>
    <w:p w:rsidR="00AD2736" w:rsidRPr="008E0001" w:rsidRDefault="00AD2736" w:rsidP="00AD2736">
      <w:pPr>
        <w:pStyle w:val="Naslov2"/>
        <w:numPr>
          <w:ilvl w:val="1"/>
          <w:numId w:val="12"/>
        </w:numPr>
        <w:spacing w:before="360"/>
        <w:ind w:left="578" w:hanging="578"/>
      </w:pPr>
      <w:bookmarkStart w:id="14" w:name="_Toc224898039"/>
      <w:bookmarkStart w:id="15" w:name="_Toc222090463"/>
      <w:r w:rsidRPr="008E0001">
        <w:t>Matematični izrazi in enačbe</w:t>
      </w:r>
      <w:bookmarkEnd w:id="14"/>
    </w:p>
    <w:bookmarkEnd w:id="15"/>
    <w:p w:rsidR="00F3375B" w:rsidRPr="008E0001" w:rsidRDefault="00F3375B" w:rsidP="00F3375B">
      <w:r w:rsidRPr="008E0001">
        <w:t xml:space="preserve">Matematične izraze in enačbe pišemo z urejevalnikom enačb. </w:t>
      </w:r>
      <w:r w:rsidR="00AD2736" w:rsidRPr="008E0001">
        <w:t>Š</w:t>
      </w:r>
      <w:r w:rsidRPr="008E0001">
        <w:t>tevilčimo jih z zaporednimi številkami v okroglih oklepajih in se nanje sklicujemo. Primer</w:t>
      </w:r>
      <w:r w:rsidR="00B02F12" w:rsidRPr="008E0001">
        <w:t xml:space="preserve"> zapisa enač</w:t>
      </w:r>
      <w:r w:rsidR="003A3E38" w:rsidRPr="008E0001">
        <w:t>b</w:t>
      </w:r>
      <w:r w:rsidR="00B02F12" w:rsidRPr="008E0001">
        <w:t>e in sklicevanja nanjo</w:t>
      </w:r>
      <w:r w:rsidRPr="008E0001">
        <w:t>:</w:t>
      </w:r>
    </w:p>
    <w:p w:rsidR="00F3375B" w:rsidRPr="008E0001" w:rsidRDefault="003A3E38" w:rsidP="003A3E38">
      <w:pPr>
        <w:tabs>
          <w:tab w:val="left" w:pos="521"/>
          <w:tab w:val="right" w:pos="8222"/>
        </w:tabs>
        <w:jc w:val="left"/>
      </w:pPr>
      <w:r w:rsidRPr="008E0001">
        <w:tab/>
      </w:r>
      <w:r w:rsidRPr="008E0001">
        <w:tab/>
      </w:r>
      <w:r w:rsidR="00F3375B" w:rsidRPr="008E0001">
        <w:rPr>
          <w:position w:val="-32"/>
        </w:rPr>
        <w:object w:dxaOrig="324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95pt;height:39.35pt" o:ole="">
            <v:imagedata r:id="rId11" o:title=""/>
          </v:shape>
          <o:OLEObject Type="Embed" ProgID="Equation.3" ShapeID="_x0000_i1025" DrawAspect="Content" ObjectID="_1461557683" r:id="rId12"/>
        </w:object>
      </w:r>
      <w:r w:rsidR="00F3375B" w:rsidRPr="008E0001">
        <w:t xml:space="preserve">                                          (1)</w:t>
      </w:r>
    </w:p>
    <w:p w:rsidR="00F3375B" w:rsidRPr="008E0001" w:rsidRDefault="00F3375B" w:rsidP="00F3375B">
      <w:r w:rsidRPr="008E0001">
        <w:t xml:space="preserve">Vrednost </w:t>
      </w:r>
      <w:r w:rsidRPr="008E0001">
        <w:rPr>
          <w:position w:val="-10"/>
        </w:rPr>
        <w:object w:dxaOrig="880" w:dyaOrig="320">
          <v:shape id="_x0000_i1026" type="#_x0000_t75" style="width:44.35pt;height:15.9pt" o:ole="">
            <v:imagedata r:id="rId13" o:title=""/>
          </v:shape>
          <o:OLEObject Type="Embed" ProgID="Equation.3" ShapeID="_x0000_i1026" DrawAspect="Content" ObjectID="_1461557684" r:id="rId14"/>
        </w:object>
      </w:r>
      <w:r w:rsidRPr="008E0001">
        <w:t xml:space="preserve">  izračunamo po enačbi (1).</w:t>
      </w:r>
    </w:p>
    <w:p w:rsidR="0081768C" w:rsidRPr="008E0001" w:rsidRDefault="0081768C" w:rsidP="0081768C">
      <w:pPr>
        <w:pStyle w:val="Naslov2"/>
        <w:spacing w:before="360"/>
        <w:ind w:left="578" w:hanging="578"/>
      </w:pPr>
      <w:bookmarkStart w:id="16" w:name="_Toc222010680"/>
      <w:bookmarkStart w:id="17" w:name="_Toc224898040"/>
      <w:bookmarkEnd w:id="16"/>
      <w:r w:rsidRPr="008E0001">
        <w:lastRenderedPageBreak/>
        <w:t>Citiranje</w:t>
      </w:r>
      <w:bookmarkEnd w:id="17"/>
      <w:r w:rsidRPr="008E0001">
        <w:t xml:space="preserve"> </w:t>
      </w:r>
    </w:p>
    <w:p w:rsidR="0081768C" w:rsidRPr="008E0001" w:rsidRDefault="0081768C" w:rsidP="0081768C">
      <w:r w:rsidRPr="008E0001">
        <w:t xml:space="preserve">Za kakovostno seminarsko nalogo je pomembna uporaba razpoložljivih domačih in tujih strokovnih ter znanstvenih virov. Vse ugotovitve, ki so navedene v seminarski nalogi, do njih pa avtor(ji) ni(so) prišel(-li) sam(i), je potrebno ustrezno citirati. Pri citiranju literature v seminarski nalogi uporabimo spodaj navedeni način, ki je poznan kot </w:t>
      </w:r>
      <w:r w:rsidRPr="008E0001">
        <w:rPr>
          <w:i/>
        </w:rPr>
        <w:t>avtorsko citiranje</w:t>
      </w:r>
      <w:r w:rsidRPr="008E0001">
        <w:t>.</w:t>
      </w:r>
    </w:p>
    <w:p w:rsidR="0081768C" w:rsidRPr="008E0001" w:rsidRDefault="0081768C" w:rsidP="0081768C">
      <w:r w:rsidRPr="008E0001">
        <w:rPr>
          <w:b/>
          <w:bCs/>
          <w:u w:val="single"/>
        </w:rPr>
        <w:t>Pravila avtorskega citiranja</w:t>
      </w:r>
      <w:r w:rsidRPr="008E0001">
        <w:t>: Začetek in konec dobesednega citata naj bosta označena z narekovaji. Na koncu citata mora biti naveden vir v oklepaju in mora obsegati: priimek avtorja, letnico izdaje in številko strani, na kateri se nahaja citirana ugotovitev. Več del istega avtorja v istem letu razlikujemo z oznakami a, b, c itd. Če sta dve deli izšli v istem letu, avtorja pa imata isti priimek in drugačno ime, se doda še kratico imena.</w:t>
      </w:r>
    </w:p>
    <w:p w:rsidR="0081768C" w:rsidRPr="008E0001" w:rsidRDefault="0081768C" w:rsidP="0081768C">
      <w:r w:rsidRPr="008E0001">
        <w:rPr>
          <w:i/>
        </w:rPr>
        <w:t>Primer dobesednega citata</w:t>
      </w:r>
      <w:r w:rsidRPr="008E0001">
        <w:t>: "……citirano besedilo……" (Kotler, 1998, str. 102)</w:t>
      </w:r>
    </w:p>
    <w:p w:rsidR="0081768C" w:rsidRPr="008E0001" w:rsidRDefault="0081768C" w:rsidP="0081768C">
      <w:r w:rsidRPr="008E0001">
        <w:t>V kolikor se ugotovitev v seminarski nalogi ne navaja dobesedno, se povzete ugotovitve označi (npr. na koncu povzetega besedila) z navedbo vira na enak način, le da se izpusti številko strani. V tem primeru besedilo ni v narekovajih.</w:t>
      </w:r>
    </w:p>
    <w:p w:rsidR="0081768C" w:rsidRPr="008E0001" w:rsidRDefault="0081768C" w:rsidP="0081768C">
      <w:pPr>
        <w:rPr>
          <w:iCs/>
        </w:rPr>
      </w:pPr>
      <w:r w:rsidRPr="008E0001">
        <w:rPr>
          <w:i/>
        </w:rPr>
        <w:t>Primer navedbe</w:t>
      </w:r>
      <w:r w:rsidRPr="008E0001">
        <w:t xml:space="preserve">: Prof. Bizjak ugotavlja, da so si metode in tehnike reinženiringa v različnih poslovnih procesih pogosto podobne (Bizjak, 1999). Kadar ima delo dva avtorja, navajamo oba avtorja, npr. (Bizjak in Petrin, 1996). </w:t>
      </w:r>
      <w:r w:rsidRPr="008E0001">
        <w:rPr>
          <w:iCs/>
        </w:rPr>
        <w:t>Kadar ima delo tri ali več avtorjev, navajamo prvega in dodamo besedi »in drugi« npr. (Halliday in drugi, 1997). Kadar pa je knjiga zbornik več samostojnih avtorskih prispevkov, navajamo urednika te knjige, npr. (Strmčnik (ur.), 1998).</w:t>
      </w:r>
    </w:p>
    <w:p w:rsidR="0081768C" w:rsidRPr="008E0001" w:rsidRDefault="0081768C" w:rsidP="0081768C">
      <w:r w:rsidRPr="008E0001">
        <w:rPr>
          <w:i/>
          <w:iCs/>
        </w:rPr>
        <w:t>Primer navedbe dela brez avtorja:</w:t>
      </w:r>
      <w:r w:rsidRPr="008E0001">
        <w:t xml:space="preserve"> Podatke o J.W. Croninu smo pridobili s spletne strani z njegovo avtobiografijo (Autobiography, 2000).</w:t>
      </w:r>
    </w:p>
    <w:p w:rsidR="008A5E91" w:rsidRPr="008E0001" w:rsidRDefault="00E2023C" w:rsidP="008A5E91">
      <w:pPr>
        <w:pStyle w:val="Naslov2"/>
        <w:numPr>
          <w:ilvl w:val="1"/>
          <w:numId w:val="12"/>
        </w:numPr>
        <w:spacing w:before="360"/>
        <w:ind w:left="578" w:hanging="578"/>
      </w:pPr>
      <w:bookmarkStart w:id="18" w:name="_Toc224898041"/>
      <w:r w:rsidRPr="008E0001">
        <w:t>Navajanje literature</w:t>
      </w:r>
      <w:bookmarkEnd w:id="18"/>
    </w:p>
    <w:p w:rsidR="00ED3467" w:rsidRPr="008E0001" w:rsidRDefault="00ED3467">
      <w:r w:rsidRPr="008E0001">
        <w:t>S</w:t>
      </w:r>
      <w:r w:rsidR="00AD2736" w:rsidRPr="008E0001">
        <w:t>kupen s</w:t>
      </w:r>
      <w:r w:rsidRPr="008E0001">
        <w:t xml:space="preserve">eznam </w:t>
      </w:r>
      <w:r w:rsidR="00AD2736" w:rsidRPr="008E0001">
        <w:t xml:space="preserve">literature (knjige, članki, spletne strani itd.) </w:t>
      </w:r>
      <w:r w:rsidR="008A5E91" w:rsidRPr="008E0001">
        <w:t>uredimo</w:t>
      </w:r>
      <w:r w:rsidRPr="008E0001">
        <w:t xml:space="preserve"> po abecednem redu avtorjev</w:t>
      </w:r>
      <w:r w:rsidR="00E57024" w:rsidRPr="008E0001">
        <w:t>, č</w:t>
      </w:r>
      <w:r w:rsidRPr="008E0001">
        <w:t xml:space="preserve">e avtor ni naveden, pa </w:t>
      </w:r>
      <w:r w:rsidR="00522435" w:rsidRPr="008E0001">
        <w:t>po abecednem redu naslova dela.</w:t>
      </w:r>
    </w:p>
    <w:p w:rsidR="00ED3467" w:rsidRPr="008E0001" w:rsidRDefault="00ED3467">
      <w:pPr>
        <w:pStyle w:val="Telobesedila-zamik"/>
        <w:numPr>
          <w:ilvl w:val="0"/>
          <w:numId w:val="3"/>
        </w:numPr>
        <w:rPr>
          <w:i/>
          <w:iCs/>
        </w:rPr>
      </w:pPr>
      <w:r w:rsidRPr="008E0001">
        <w:rPr>
          <w:i/>
          <w:iCs/>
        </w:rPr>
        <w:t>Primer navajanja knjige:</w:t>
      </w:r>
    </w:p>
    <w:p w:rsidR="00ED3467" w:rsidRPr="008E0001" w:rsidRDefault="00ED3467">
      <w:pPr>
        <w:pStyle w:val="Telobesedila-zamik"/>
        <w:numPr>
          <w:ilvl w:val="1"/>
          <w:numId w:val="29"/>
        </w:numPr>
        <w:rPr>
          <w:i/>
        </w:rPr>
      </w:pPr>
      <w:r w:rsidRPr="008E0001">
        <w:rPr>
          <w:i/>
        </w:rPr>
        <w:lastRenderedPageBreak/>
        <w:t>z enim avtorjem:</w:t>
      </w:r>
    </w:p>
    <w:p w:rsidR="00ED3467" w:rsidRPr="008E0001" w:rsidRDefault="00ED3467">
      <w:pPr>
        <w:pStyle w:val="Telobesedila-zamik"/>
        <w:numPr>
          <w:ilvl w:val="2"/>
          <w:numId w:val="29"/>
        </w:numPr>
      </w:pPr>
      <w:r w:rsidRPr="008E0001">
        <w:rPr>
          <w:b/>
        </w:rPr>
        <w:t>Kotler, P.</w:t>
      </w:r>
      <w:r w:rsidR="00BB0EF6" w:rsidRPr="008E0001">
        <w:rPr>
          <w:b/>
        </w:rPr>
        <w:t xml:space="preserve"> </w:t>
      </w:r>
      <w:r w:rsidRPr="008E0001">
        <w:t xml:space="preserve">(1998). </w:t>
      </w:r>
      <w:r w:rsidR="00BB0EF6" w:rsidRPr="008E0001">
        <w:t>Marketing management. Ljubljana: Slovenska knjiga.</w:t>
      </w:r>
    </w:p>
    <w:p w:rsidR="00ED3467" w:rsidRPr="008E0001" w:rsidRDefault="00ED3467">
      <w:pPr>
        <w:pStyle w:val="Telobesedila-zamik"/>
        <w:numPr>
          <w:ilvl w:val="1"/>
          <w:numId w:val="29"/>
        </w:numPr>
        <w:rPr>
          <w:i/>
        </w:rPr>
      </w:pPr>
      <w:r w:rsidRPr="008E0001">
        <w:rPr>
          <w:i/>
        </w:rPr>
        <w:t>z dvema ali več avtorji:</w:t>
      </w:r>
    </w:p>
    <w:p w:rsidR="00ED3467" w:rsidRPr="008E0001" w:rsidRDefault="00DD0F73">
      <w:pPr>
        <w:pStyle w:val="Telobesedila-zamik"/>
        <w:numPr>
          <w:ilvl w:val="2"/>
          <w:numId w:val="29"/>
        </w:numPr>
      </w:pPr>
      <w:r w:rsidRPr="008E0001">
        <w:rPr>
          <w:b/>
        </w:rPr>
        <w:t>Bizjak, F.,</w:t>
      </w:r>
      <w:r w:rsidR="00ED3467" w:rsidRPr="008E0001">
        <w:rPr>
          <w:b/>
        </w:rPr>
        <w:t xml:space="preserve"> Petrin, T.</w:t>
      </w:r>
      <w:r w:rsidR="00ED3467" w:rsidRPr="008E0001">
        <w:t xml:space="preserve"> (1996). Uspešno vodenje podjetja. 1. Natis. Ljubljana: Gospodarski vestnik.</w:t>
      </w:r>
    </w:p>
    <w:p w:rsidR="00ED3467" w:rsidRPr="008E0001" w:rsidRDefault="00ED3467" w:rsidP="00522435">
      <w:pPr>
        <w:pStyle w:val="Telobesedila-zamik"/>
        <w:numPr>
          <w:ilvl w:val="0"/>
          <w:numId w:val="0"/>
        </w:numPr>
        <w:ind w:left="1615"/>
        <w:jc w:val="left"/>
      </w:pPr>
      <w:r w:rsidRPr="008E0001">
        <w:rPr>
          <w:b/>
        </w:rPr>
        <w:t xml:space="preserve">Halliday, D., Resnick, R., Walker, J. </w:t>
      </w:r>
      <w:r w:rsidRPr="008E0001">
        <w:t>(1997). Fundamentals of</w:t>
      </w:r>
      <w:r w:rsidR="00522435" w:rsidRPr="008E0001">
        <w:t xml:space="preserve"> </w:t>
      </w:r>
      <w:r w:rsidRPr="008E0001">
        <w:t>physics extended. 5. izdaj</w:t>
      </w:r>
      <w:r w:rsidR="00BB0EF6" w:rsidRPr="008E0001">
        <w:t>a. New York: John Wiley &amp; Sons.</w:t>
      </w:r>
    </w:p>
    <w:p w:rsidR="00ED3467" w:rsidRPr="008E0001" w:rsidRDefault="00ED3467">
      <w:pPr>
        <w:pStyle w:val="Telobesedila-zamik"/>
        <w:numPr>
          <w:ilvl w:val="4"/>
          <w:numId w:val="29"/>
        </w:numPr>
        <w:ind w:left="1134" w:hanging="227"/>
        <w:rPr>
          <w:i/>
        </w:rPr>
      </w:pPr>
      <w:r w:rsidRPr="008E0001">
        <w:rPr>
          <w:i/>
        </w:rPr>
        <w:t>brez avtorja:</w:t>
      </w:r>
    </w:p>
    <w:p w:rsidR="00ED3467" w:rsidRPr="008E0001" w:rsidRDefault="00ED3467">
      <w:pPr>
        <w:pStyle w:val="Telobesedila-zamik"/>
        <w:numPr>
          <w:ilvl w:val="2"/>
          <w:numId w:val="29"/>
        </w:numPr>
        <w:ind w:left="1134" w:hanging="227"/>
      </w:pPr>
      <w:r w:rsidRPr="008E0001">
        <w:rPr>
          <w:b/>
        </w:rPr>
        <w:t xml:space="preserve">       Management</w:t>
      </w:r>
      <w:r w:rsidRPr="008E0001">
        <w:t xml:space="preserve"> (1994). Radovljica: Didakta.</w:t>
      </w:r>
    </w:p>
    <w:p w:rsidR="00ED3467" w:rsidRPr="008E0001" w:rsidRDefault="00ED3467">
      <w:pPr>
        <w:pStyle w:val="Telobesedila-zamik"/>
        <w:rPr>
          <w:i/>
        </w:rPr>
      </w:pPr>
      <w:r w:rsidRPr="008E0001">
        <w:rPr>
          <w:i/>
        </w:rPr>
        <w:t>Primer navajanja prispevka:</w:t>
      </w:r>
    </w:p>
    <w:p w:rsidR="00ED3467" w:rsidRPr="008E0001" w:rsidRDefault="00ED3467">
      <w:pPr>
        <w:pStyle w:val="Telobesedila-zamik"/>
        <w:numPr>
          <w:ilvl w:val="1"/>
          <w:numId w:val="29"/>
        </w:numPr>
      </w:pPr>
      <w:r w:rsidRPr="008E0001">
        <w:rPr>
          <w:i/>
        </w:rPr>
        <w:t>iz revije</w:t>
      </w:r>
      <w:r w:rsidRPr="008E0001">
        <w:t>:</w:t>
      </w:r>
    </w:p>
    <w:p w:rsidR="00ED3467" w:rsidRPr="008E0001" w:rsidRDefault="00ED3467">
      <w:pPr>
        <w:pStyle w:val="Telobesedila-zamik"/>
        <w:numPr>
          <w:ilvl w:val="2"/>
          <w:numId w:val="29"/>
        </w:numPr>
      </w:pPr>
      <w:r w:rsidRPr="008E0001">
        <w:rPr>
          <w:b/>
        </w:rPr>
        <w:t>Mencinger, J.</w:t>
      </w:r>
      <w:r w:rsidRPr="008E0001">
        <w:t xml:space="preserve"> (2000). Iluzije denarne politike. Finance, 9 (17), str. 16.</w:t>
      </w:r>
    </w:p>
    <w:p w:rsidR="00ED3467" w:rsidRPr="008E0001" w:rsidRDefault="00ED3467">
      <w:pPr>
        <w:pStyle w:val="Telobesedila-zamik"/>
        <w:numPr>
          <w:ilvl w:val="1"/>
          <w:numId w:val="29"/>
        </w:numPr>
      </w:pPr>
      <w:r w:rsidRPr="008E0001">
        <w:rPr>
          <w:i/>
        </w:rPr>
        <w:t>iz zbornika</w:t>
      </w:r>
      <w:r w:rsidRPr="008E0001">
        <w:t>:</w:t>
      </w:r>
    </w:p>
    <w:p w:rsidR="00ED3467" w:rsidRPr="008E0001" w:rsidRDefault="00ED3467">
      <w:pPr>
        <w:pStyle w:val="Telobesedila-zamik"/>
        <w:numPr>
          <w:ilvl w:val="2"/>
          <w:numId w:val="29"/>
        </w:numPr>
      </w:pPr>
      <w:r w:rsidRPr="008E0001">
        <w:rPr>
          <w:b/>
        </w:rPr>
        <w:t>Sreter, S.</w:t>
      </w:r>
      <w:r w:rsidRPr="008E0001">
        <w:t xml:space="preserve"> (2000). Nova politična ekonomija za nove laburiste. V: Nova socialdemokracija </w:t>
      </w:r>
      <w:r w:rsidR="00D3755A" w:rsidRPr="008E0001">
        <w:t>–</w:t>
      </w:r>
      <w:r w:rsidRPr="008E0001">
        <w:t xml:space="preserve"> opredelitve in kontroverze tretje poti. Ljubljana: Znanstv</w:t>
      </w:r>
      <w:r w:rsidR="00DD0F73" w:rsidRPr="008E0001">
        <w:t xml:space="preserve">eno in publicistično središče, </w:t>
      </w:r>
      <w:r w:rsidRPr="008E0001">
        <w:t>str. 163-198.</w:t>
      </w:r>
    </w:p>
    <w:p w:rsidR="00ED3467" w:rsidRPr="008E0001" w:rsidRDefault="00ED3467">
      <w:pPr>
        <w:pStyle w:val="Telobesedila-zamik"/>
        <w:rPr>
          <w:i/>
        </w:rPr>
      </w:pPr>
      <w:r w:rsidRPr="008E0001">
        <w:rPr>
          <w:i/>
        </w:rPr>
        <w:t>Primer navajanja zakon</w:t>
      </w:r>
      <w:r w:rsidR="00B02F12" w:rsidRPr="008E0001">
        <w:rPr>
          <w:i/>
        </w:rPr>
        <w:t>a</w:t>
      </w:r>
      <w:r w:rsidRPr="008E0001">
        <w:rPr>
          <w:i/>
        </w:rPr>
        <w:t>:</w:t>
      </w:r>
    </w:p>
    <w:p w:rsidR="00ED3467" w:rsidRPr="008E0001" w:rsidRDefault="00ED3467">
      <w:pPr>
        <w:pStyle w:val="Telobesedila-zamik"/>
        <w:numPr>
          <w:ilvl w:val="1"/>
          <w:numId w:val="29"/>
        </w:numPr>
      </w:pPr>
      <w:r w:rsidRPr="008E0001">
        <w:rPr>
          <w:b/>
        </w:rPr>
        <w:t>Zakon</w:t>
      </w:r>
      <w:r w:rsidRPr="008E0001">
        <w:t xml:space="preserve"> o dohodnini. Uradni list RS, št. 43-2300/90</w:t>
      </w:r>
      <w:r w:rsidR="00F740DD" w:rsidRPr="008E0001">
        <w:t>, 2004</w:t>
      </w:r>
      <w:r w:rsidRPr="008E0001">
        <w:t>.</w:t>
      </w:r>
    </w:p>
    <w:p w:rsidR="00ED3467" w:rsidRPr="008E0001" w:rsidRDefault="00ED3467">
      <w:pPr>
        <w:pStyle w:val="Telobesedila-zamik"/>
        <w:rPr>
          <w:i/>
        </w:rPr>
      </w:pPr>
      <w:r w:rsidRPr="008E0001">
        <w:rPr>
          <w:i/>
        </w:rPr>
        <w:t>Prime</w:t>
      </w:r>
      <w:r w:rsidR="00CD36E7" w:rsidRPr="008E0001">
        <w:rPr>
          <w:i/>
        </w:rPr>
        <w:t>r navajanja člank</w:t>
      </w:r>
      <w:r w:rsidR="00B02F12" w:rsidRPr="008E0001">
        <w:rPr>
          <w:i/>
        </w:rPr>
        <w:t>a</w:t>
      </w:r>
      <w:r w:rsidR="00CD36E7" w:rsidRPr="008E0001">
        <w:rPr>
          <w:i/>
        </w:rPr>
        <w:t xml:space="preserve"> s svetovnega spleta</w:t>
      </w:r>
      <w:r w:rsidRPr="008E0001">
        <w:rPr>
          <w:i/>
        </w:rPr>
        <w:t>:</w:t>
      </w:r>
    </w:p>
    <w:p w:rsidR="00ED3467" w:rsidRPr="008E0001" w:rsidRDefault="00ED3467">
      <w:pPr>
        <w:pStyle w:val="Telobesedila-zamik"/>
        <w:numPr>
          <w:ilvl w:val="1"/>
          <w:numId w:val="29"/>
        </w:numPr>
      </w:pPr>
      <w:r w:rsidRPr="008E0001">
        <w:rPr>
          <w:b/>
        </w:rPr>
        <w:t>Autobiography</w:t>
      </w:r>
      <w:r w:rsidRPr="008E0001">
        <w:t xml:space="preserve"> of J. W. Cronin. Pridobljeno 24.8.2000 s svetovnega spleta: </w:t>
      </w:r>
      <w:hyperlink r:id="rId15" w:history="1">
        <w:r w:rsidRPr="008E0001">
          <w:rPr>
            <w:rStyle w:val="Hiperpovezava"/>
            <w:color w:val="auto"/>
          </w:rPr>
          <w:t>http://www.nobel.se/physics/laureates/1980/cronin-autobio.html</w:t>
        </w:r>
      </w:hyperlink>
    </w:p>
    <w:p w:rsidR="00BB0EF6" w:rsidRPr="008E0001" w:rsidRDefault="00D679CC" w:rsidP="00D679CC">
      <w:pPr>
        <w:pStyle w:val="Telobesedila-zamik"/>
        <w:numPr>
          <w:ilvl w:val="0"/>
          <w:numId w:val="0"/>
        </w:numPr>
        <w:ind w:left="284"/>
        <w:rPr>
          <w:i/>
        </w:rPr>
      </w:pPr>
      <w:r w:rsidRPr="008E0001">
        <w:rPr>
          <w:i/>
        </w:rPr>
        <w:t xml:space="preserve">5. </w:t>
      </w:r>
      <w:r w:rsidR="00BB0EF6" w:rsidRPr="008E0001">
        <w:rPr>
          <w:i/>
        </w:rPr>
        <w:t xml:space="preserve">Primer navajanja članka </w:t>
      </w:r>
      <w:r w:rsidRPr="008E0001">
        <w:rPr>
          <w:i/>
        </w:rPr>
        <w:t>z znanim avtorjem</w:t>
      </w:r>
      <w:r w:rsidR="00CD36E7" w:rsidRPr="008E0001">
        <w:rPr>
          <w:i/>
        </w:rPr>
        <w:t xml:space="preserve"> s svetovnega spleta</w:t>
      </w:r>
      <w:r w:rsidR="00BB0EF6" w:rsidRPr="008E0001">
        <w:rPr>
          <w:i/>
        </w:rPr>
        <w:t>:</w:t>
      </w:r>
    </w:p>
    <w:p w:rsidR="00BB0EF6" w:rsidRPr="008E0001" w:rsidRDefault="00D679CC" w:rsidP="00D679CC">
      <w:pPr>
        <w:ind w:left="1132"/>
      </w:pPr>
      <w:r w:rsidRPr="008E0001">
        <w:rPr>
          <w:b/>
        </w:rPr>
        <w:t xml:space="preserve">Marković, A. </w:t>
      </w:r>
      <w:r w:rsidRPr="008E0001">
        <w:t xml:space="preserve">(1988) Gospodarska reforma. Pridobljeno 8.10.2008 s svetovnega spleta: </w:t>
      </w:r>
      <w:hyperlink r:id="rId16" w:history="1">
        <w:r w:rsidRPr="008E0001">
          <w:rPr>
            <w:rStyle w:val="Hiperpovezava"/>
            <w:color w:val="auto"/>
          </w:rPr>
          <w:t>http://www.sfrj.yu/reforme.html</w:t>
        </w:r>
      </w:hyperlink>
    </w:p>
    <w:p w:rsidR="00ED3467" w:rsidRPr="008E0001" w:rsidRDefault="00D679CC" w:rsidP="00D679CC">
      <w:pPr>
        <w:pStyle w:val="Telobesedila-zamik"/>
        <w:numPr>
          <w:ilvl w:val="0"/>
          <w:numId w:val="0"/>
        </w:numPr>
        <w:ind w:left="284"/>
        <w:rPr>
          <w:i/>
          <w:iCs/>
        </w:rPr>
      </w:pPr>
      <w:r w:rsidRPr="008E0001">
        <w:rPr>
          <w:i/>
          <w:iCs/>
        </w:rPr>
        <w:lastRenderedPageBreak/>
        <w:t>6.</w:t>
      </w:r>
      <w:r w:rsidR="00522435" w:rsidRPr="008E0001">
        <w:rPr>
          <w:i/>
          <w:iCs/>
        </w:rPr>
        <w:t xml:space="preserve"> Primer navajanja diplomskega </w:t>
      </w:r>
      <w:r w:rsidR="00ED3467" w:rsidRPr="008E0001">
        <w:rPr>
          <w:i/>
          <w:iCs/>
        </w:rPr>
        <w:t>dela, internega gradiva ipd:</w:t>
      </w:r>
    </w:p>
    <w:p w:rsidR="00ED3467" w:rsidRPr="008E0001" w:rsidRDefault="00ED3467">
      <w:pPr>
        <w:pStyle w:val="Telobesedila-zamik"/>
        <w:numPr>
          <w:ilvl w:val="1"/>
          <w:numId w:val="29"/>
        </w:numPr>
        <w:rPr>
          <w:i/>
          <w:iCs/>
        </w:rPr>
      </w:pPr>
      <w:r w:rsidRPr="008E0001">
        <w:rPr>
          <w:i/>
          <w:iCs/>
        </w:rPr>
        <w:t>z znanim avtorjem</w:t>
      </w:r>
      <w:r w:rsidR="00EC63B8" w:rsidRPr="008E0001">
        <w:rPr>
          <w:i/>
          <w:iCs/>
        </w:rPr>
        <w:t>:</w:t>
      </w:r>
      <w:r w:rsidRPr="008E0001">
        <w:rPr>
          <w:b/>
          <w:bCs/>
        </w:rPr>
        <w:t xml:space="preserve"> </w:t>
      </w:r>
    </w:p>
    <w:p w:rsidR="00ED3467" w:rsidRPr="008E0001" w:rsidRDefault="0024664F" w:rsidP="00982260">
      <w:pPr>
        <w:pStyle w:val="Telobesedila-zamik"/>
        <w:numPr>
          <w:ilvl w:val="0"/>
          <w:numId w:val="0"/>
        </w:numPr>
        <w:ind w:left="1587"/>
        <w:rPr>
          <w:i/>
          <w:iCs/>
        </w:rPr>
      </w:pPr>
      <w:r w:rsidRPr="008E0001">
        <w:rPr>
          <w:b/>
          <w:bCs/>
        </w:rPr>
        <w:t>Rijavec</w:t>
      </w:r>
      <w:r w:rsidR="00ED3467" w:rsidRPr="008E0001">
        <w:rPr>
          <w:b/>
          <w:bCs/>
        </w:rPr>
        <w:t>, M.</w:t>
      </w:r>
      <w:r w:rsidR="00ED3467" w:rsidRPr="008E0001">
        <w:t xml:space="preserve"> (2006). Nastavljanje referenčnega temperaturnega </w:t>
      </w:r>
      <w:r w:rsidR="000A4B52" w:rsidRPr="008E0001">
        <w:t xml:space="preserve">profila pretočne peči. </w:t>
      </w:r>
      <w:r w:rsidRPr="008E0001">
        <w:t>Diplomsko delo. (</w:t>
      </w:r>
      <w:r w:rsidR="00522435" w:rsidRPr="008E0001">
        <w:t>Poslovno-tehniška fakulteta</w:t>
      </w:r>
      <w:r w:rsidR="008B44C1" w:rsidRPr="008E0001">
        <w:t>, Univerza</w:t>
      </w:r>
      <w:r w:rsidR="00522435" w:rsidRPr="008E0001">
        <w:t xml:space="preserve"> v Novi Gorici</w:t>
      </w:r>
      <w:r w:rsidRPr="008E0001">
        <w:t>), Nova Gorica: [M. Rijavec].</w:t>
      </w:r>
    </w:p>
    <w:p w:rsidR="00ED3467" w:rsidRPr="008E0001" w:rsidRDefault="00ED3467">
      <w:pPr>
        <w:pStyle w:val="Telobesedila-zamik"/>
        <w:numPr>
          <w:ilvl w:val="1"/>
          <w:numId w:val="29"/>
        </w:numPr>
        <w:rPr>
          <w:i/>
          <w:iCs/>
        </w:rPr>
      </w:pPr>
      <w:r w:rsidRPr="008E0001">
        <w:rPr>
          <w:i/>
          <w:iCs/>
        </w:rPr>
        <w:t>brez znanega  avtorja</w:t>
      </w:r>
      <w:r w:rsidR="00EC63B8" w:rsidRPr="008E0001">
        <w:rPr>
          <w:i/>
          <w:iCs/>
        </w:rPr>
        <w:t>:</w:t>
      </w:r>
    </w:p>
    <w:p w:rsidR="00ED3467" w:rsidRPr="008E0001" w:rsidRDefault="00ED3467" w:rsidP="00982260">
      <w:pPr>
        <w:pStyle w:val="Telobesedila-zamik"/>
        <w:numPr>
          <w:ilvl w:val="0"/>
          <w:numId w:val="0"/>
        </w:numPr>
        <w:ind w:left="1587"/>
      </w:pPr>
      <w:r w:rsidRPr="008E0001">
        <w:rPr>
          <w:b/>
          <w:bCs/>
        </w:rPr>
        <w:t>Vzorec</w:t>
      </w:r>
      <w:r w:rsidRPr="008E0001">
        <w:t xml:space="preserve"> </w:t>
      </w:r>
      <w:r w:rsidR="00B02F12" w:rsidRPr="008E0001">
        <w:t>seminarske naloge</w:t>
      </w:r>
      <w:r w:rsidRPr="008E0001">
        <w:t xml:space="preserve"> z </w:t>
      </w:r>
      <w:r w:rsidR="006012B9" w:rsidRPr="008E0001">
        <w:t>navodili</w:t>
      </w:r>
      <w:r w:rsidRPr="008E0001">
        <w:t xml:space="preserve"> (200</w:t>
      </w:r>
      <w:r w:rsidR="00B02F12" w:rsidRPr="008E0001">
        <w:t>9</w:t>
      </w:r>
      <w:r w:rsidRPr="008E0001">
        <w:t>)</w:t>
      </w:r>
      <w:r w:rsidR="006012B9" w:rsidRPr="008E0001">
        <w:t>.</w:t>
      </w:r>
      <w:r w:rsidRPr="008E0001">
        <w:t xml:space="preserve"> Interno gradivo. Nova Gorica: Poslovno-tehniška </w:t>
      </w:r>
      <w:r w:rsidR="00C55C3D" w:rsidRPr="008E0001">
        <w:t>fakultet</w:t>
      </w:r>
      <w:r w:rsidRPr="008E0001">
        <w:t>a</w:t>
      </w:r>
      <w:r w:rsidR="001E24A8" w:rsidRPr="008E0001">
        <w:t>, Univerza</w:t>
      </w:r>
      <w:r w:rsidRPr="008E0001">
        <w:t xml:space="preserve"> v Novi Gorici.</w:t>
      </w:r>
    </w:p>
    <w:p w:rsidR="0081768C" w:rsidRPr="008E0001" w:rsidRDefault="0081768C" w:rsidP="00982260">
      <w:pPr>
        <w:pStyle w:val="Telobesedila-zamik"/>
        <w:numPr>
          <w:ilvl w:val="0"/>
          <w:numId w:val="0"/>
        </w:numPr>
        <w:ind w:left="1587"/>
      </w:pPr>
    </w:p>
    <w:p w:rsidR="00554538" w:rsidRPr="008E0001" w:rsidRDefault="00554538" w:rsidP="00554538">
      <w:pPr>
        <w:pStyle w:val="Naslov1"/>
      </w:pPr>
      <w:bookmarkStart w:id="19" w:name="_Toc224898042"/>
      <w:r w:rsidRPr="008E0001">
        <w:t>ZAKLJUČEK</w:t>
      </w:r>
      <w:bookmarkEnd w:id="19"/>
    </w:p>
    <w:p w:rsidR="008E0001" w:rsidRPr="008E0001" w:rsidRDefault="00A44DB8" w:rsidP="008E0001">
      <w:r w:rsidRPr="008E0001">
        <w:t xml:space="preserve">Dobro seminarsko nalogo odlikujejo </w:t>
      </w:r>
      <w:r w:rsidR="00D81BE6" w:rsidRPr="008E0001">
        <w:t xml:space="preserve">kakovostno pripravljena vsebina, </w:t>
      </w:r>
      <w:r w:rsidRPr="008E0001">
        <w:t>dosledno upoštevanje oblikovnih navodil</w:t>
      </w:r>
      <w:r w:rsidR="00D81BE6" w:rsidRPr="008E0001">
        <w:t xml:space="preserve"> in jezikovna neoporečnost</w:t>
      </w:r>
      <w:r w:rsidRPr="008E0001">
        <w:t xml:space="preserve">. </w:t>
      </w:r>
      <w:r w:rsidR="00EA75AB" w:rsidRPr="008E0001">
        <w:t>Pri</w:t>
      </w:r>
      <w:r w:rsidR="003A3E38" w:rsidRPr="008E0001">
        <w:t xml:space="preserve"> snovanj</w:t>
      </w:r>
      <w:r w:rsidR="00EA75AB" w:rsidRPr="008E0001">
        <w:t>u</w:t>
      </w:r>
      <w:r w:rsidR="003A3E38" w:rsidRPr="008E0001">
        <w:t xml:space="preserve"> </w:t>
      </w:r>
      <w:r w:rsidR="00EA75AB" w:rsidRPr="008E0001">
        <w:t>zgradbe</w:t>
      </w:r>
      <w:r w:rsidR="003A3E38" w:rsidRPr="008E0001">
        <w:t xml:space="preserve"> in pisanj</w:t>
      </w:r>
      <w:r w:rsidR="00EA75AB" w:rsidRPr="008E0001">
        <w:t>u besedila</w:t>
      </w:r>
      <w:r w:rsidR="003A3E38" w:rsidRPr="008E0001">
        <w:t xml:space="preserve"> smo </w:t>
      </w:r>
      <w:r w:rsidR="008E0001">
        <w:t>običajno</w:t>
      </w:r>
      <w:r w:rsidR="003A3E38" w:rsidRPr="008E0001">
        <w:t xml:space="preserve"> osredoto</w:t>
      </w:r>
      <w:r w:rsidR="00EA75AB" w:rsidRPr="008E0001">
        <w:t xml:space="preserve">čeni na </w:t>
      </w:r>
      <w:r w:rsidR="00D83E55" w:rsidRPr="008E0001">
        <w:t xml:space="preserve">vsebino. Ko je ta nared, je </w:t>
      </w:r>
      <w:r w:rsidR="00D81BE6" w:rsidRPr="008E0001">
        <w:t xml:space="preserve">pred oddajo </w:t>
      </w:r>
      <w:r w:rsidR="00867782" w:rsidRPr="008E0001">
        <w:t xml:space="preserve">seminarske naloge </w:t>
      </w:r>
      <w:r w:rsidR="008E0001" w:rsidRPr="008E0001">
        <w:t>priporočljivo</w:t>
      </w:r>
      <w:r w:rsidR="00D83E55" w:rsidRPr="008E0001">
        <w:t xml:space="preserve"> posebej preveriti še </w:t>
      </w:r>
      <w:r w:rsidR="00867782" w:rsidRPr="008E0001">
        <w:t xml:space="preserve">njeno </w:t>
      </w:r>
      <w:r w:rsidR="00D83E55" w:rsidRPr="008E0001">
        <w:t>tehnično</w:t>
      </w:r>
      <w:r w:rsidR="00867782" w:rsidRPr="008E0001">
        <w:t xml:space="preserve"> ustreznost. </w:t>
      </w:r>
      <w:r w:rsidR="00D83E55" w:rsidRPr="008E0001">
        <w:t>Zlasti bodimo pozorni na enotno uporabo pisave, oblikovanje odstavkov in poravnavo besedila v celotn</w:t>
      </w:r>
      <w:r w:rsidR="00867782" w:rsidRPr="008E0001">
        <w:t>i nalogi</w:t>
      </w:r>
      <w:r w:rsidR="00D83E55" w:rsidRPr="008E0001">
        <w:t xml:space="preserve">. Prav tako preverimo, če so zaporedno </w:t>
      </w:r>
      <w:r w:rsidR="00867782" w:rsidRPr="008E0001">
        <w:t>o</w:t>
      </w:r>
      <w:r w:rsidR="00D83E55" w:rsidRPr="008E0001">
        <w:t xml:space="preserve">številčene vse slike in </w:t>
      </w:r>
      <w:r w:rsidR="00867782" w:rsidRPr="008E0001">
        <w:t xml:space="preserve">vse </w:t>
      </w:r>
      <w:r w:rsidR="00D83E55" w:rsidRPr="008E0001">
        <w:t xml:space="preserve">tabele in se na vse tudi sklicujemo v besedilu. Vsi citirani viri morajo biti navedeni v seznamu literature in vsak vir iz seznama mora biti v besedilu vsaj enkrat citiran. </w:t>
      </w:r>
      <w:r w:rsidR="00867782" w:rsidRPr="008E0001">
        <w:t xml:space="preserve">Končno, veliko pravopisnih in tipkarskih napak, ki se prerade prikradejo v besedilo, lahko odkrijemo in </w:t>
      </w:r>
      <w:r w:rsidR="00D81BE6" w:rsidRPr="008E0001">
        <w:t>p</w:t>
      </w:r>
      <w:r w:rsidR="00867782" w:rsidRPr="008E0001">
        <w:t xml:space="preserve">opravimo s črkovalnikom. Tudi pozorno branje naloge na papirju </w:t>
      </w:r>
      <w:r w:rsidR="00D81BE6" w:rsidRPr="008E0001">
        <w:t xml:space="preserve">razkrije morebitne pomanjkljivosti in omogoči njihovo odpravo </w:t>
      </w:r>
      <w:r w:rsidR="00867782" w:rsidRPr="008E0001">
        <w:t>mnogo bolj</w:t>
      </w:r>
      <w:r w:rsidR="00D81BE6" w:rsidRPr="008E0001">
        <w:t>e</w:t>
      </w:r>
      <w:r w:rsidR="00867782" w:rsidRPr="008E0001">
        <w:t xml:space="preserve"> kot nje</w:t>
      </w:r>
      <w:r w:rsidR="00D81BE6" w:rsidRPr="008E0001">
        <w:t>n</w:t>
      </w:r>
      <w:r w:rsidR="00867782" w:rsidRPr="008E0001">
        <w:t xml:space="preserve"> pregled na računalniškem zaslonu</w:t>
      </w:r>
      <w:r w:rsidR="00D81BE6" w:rsidRPr="008E0001">
        <w:t>. Ob upoštevanju teh priporočil bo ocenjevalec lahko hitreje pregledal nalogo, njen(i) avtor(ji) pa bo(do) imel</w:t>
      </w:r>
      <w:r w:rsidR="005C6352" w:rsidRPr="008E0001">
        <w:t>(</w:t>
      </w:r>
      <w:r w:rsidR="00D81BE6" w:rsidRPr="008E0001">
        <w:t>i</w:t>
      </w:r>
      <w:r w:rsidR="005C6352" w:rsidRPr="008E0001">
        <w:t>)</w:t>
      </w:r>
      <w:r w:rsidR="00D81BE6" w:rsidRPr="008E0001">
        <w:t xml:space="preserve"> manj dela z naknadnim odpravljanjem napak. </w:t>
      </w:r>
    </w:p>
    <w:p w:rsidR="00A54CDF" w:rsidRPr="008E0001" w:rsidRDefault="00A54CDF" w:rsidP="00A5471F">
      <w:pPr>
        <w:pStyle w:val="Naslov1"/>
        <w:numPr>
          <w:ilvl w:val="0"/>
          <w:numId w:val="0"/>
        </w:numPr>
        <w:ind w:left="432"/>
      </w:pPr>
      <w:r w:rsidRPr="008E0001">
        <w:br w:type="page"/>
      </w:r>
    </w:p>
    <w:sectPr w:rsidR="00A54CDF" w:rsidRPr="008E0001" w:rsidSect="007A280C">
      <w:footerReference w:type="even" r:id="rId17"/>
      <w:footerReference w:type="default" r:id="rId18"/>
      <w:footerReference w:type="first" r:id="rId19"/>
      <w:pgSz w:w="11906" w:h="16838" w:code="9"/>
      <w:pgMar w:top="1701" w:right="1841" w:bottom="1134" w:left="1843" w:header="708"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C96" w:rsidRDefault="007E7C96">
      <w:r>
        <w:separator/>
      </w:r>
    </w:p>
  </w:endnote>
  <w:endnote w:type="continuationSeparator" w:id="0">
    <w:p w:rsidR="007E7C96" w:rsidRDefault="007E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3C" w:rsidRDefault="00E2023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VIII</w:t>
    </w:r>
    <w:r>
      <w:rPr>
        <w:rStyle w:val="tevilkastrani"/>
      </w:rPr>
      <w:fldChar w:fldCharType="end"/>
    </w:r>
  </w:p>
  <w:p w:rsidR="00E2023C" w:rsidRDefault="00E2023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3C" w:rsidRPr="00524743" w:rsidRDefault="00E2023C" w:rsidP="00524743">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72156C">
      <w:rPr>
        <w:rStyle w:val="tevilkastrani"/>
        <w:noProof/>
      </w:rPr>
      <w:t>III</w:t>
    </w:r>
    <w:r>
      <w:rPr>
        <w:rStyle w:val="tevilkastran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3C" w:rsidRDefault="00E2023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20</w:t>
    </w:r>
    <w:r>
      <w:rPr>
        <w:rStyle w:val="tevilkastrani"/>
      </w:rPr>
      <w:fldChar w:fldCharType="end"/>
    </w:r>
  </w:p>
  <w:p w:rsidR="00E2023C" w:rsidRDefault="00E2023C">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3C" w:rsidRDefault="00E2023C">
    <w:pPr>
      <w:pStyle w:val="Noga"/>
      <w:jc w:val="center"/>
    </w:pPr>
    <w:r>
      <w:fldChar w:fldCharType="begin"/>
    </w:r>
    <w:r>
      <w:instrText xml:space="preserve"> PAGE   \* MERGEFORMAT </w:instrText>
    </w:r>
    <w:r>
      <w:fldChar w:fldCharType="separate"/>
    </w:r>
    <w:r w:rsidR="0072156C">
      <w:rPr>
        <w:noProof/>
      </w:rPr>
      <w:t>5</w:t>
    </w:r>
    <w:r>
      <w:fldChar w:fldCharType="end"/>
    </w:r>
  </w:p>
  <w:p w:rsidR="00E2023C" w:rsidRPr="00524743" w:rsidRDefault="00E2023C" w:rsidP="00524743">
    <w:pPr>
      <w:pStyle w:val="Nog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3C" w:rsidRPr="00524743" w:rsidRDefault="00E2023C" w:rsidP="00524743">
    <w:pPr>
      <w:pStyle w:val="Noga"/>
      <w:jc w:val="center"/>
      <w:rPr>
        <w:lang w:val="sl-SI"/>
      </w:rPr>
    </w:pPr>
    <w:r>
      <w:rPr>
        <w:rStyle w:val="tevilkastrani"/>
        <w:lang w:val="sl-SI"/>
      </w:rPr>
      <w:t>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C96" w:rsidRDefault="007E7C96">
      <w:r>
        <w:separator/>
      </w:r>
    </w:p>
  </w:footnote>
  <w:footnote w:type="continuationSeparator" w:id="0">
    <w:p w:rsidR="007E7C96" w:rsidRDefault="007E7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61200"/>
    <w:multiLevelType w:val="hybridMultilevel"/>
    <w:tmpl w:val="63B6C742"/>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1">
    <w:nsid w:val="0E1E5615"/>
    <w:multiLevelType w:val="multilevel"/>
    <w:tmpl w:val="2B84C204"/>
    <w:lvl w:ilvl="0">
      <w:start w:val="1"/>
      <w:numFmt w:val="decimal"/>
      <w:pStyle w:val="Telobesedila-zamik"/>
      <w:suff w:val="space"/>
      <w:lvlText w:val="%1."/>
      <w:lvlJc w:val="left"/>
      <w:pPr>
        <w:ind w:left="510" w:hanging="226"/>
      </w:pPr>
    </w:lvl>
    <w:lvl w:ilvl="1">
      <w:start w:val="1"/>
      <w:numFmt w:val="lowerLetter"/>
      <w:suff w:val="space"/>
      <w:lvlText w:val="%2."/>
      <w:lvlJc w:val="left"/>
      <w:pPr>
        <w:ind w:left="1134" w:hanging="227"/>
      </w:pPr>
    </w:lvl>
    <w:lvl w:ilvl="2">
      <w:start w:val="1"/>
      <w:numFmt w:val="bullet"/>
      <w:suff w:val="space"/>
      <w:lvlText w:val=""/>
      <w:lvlJc w:val="left"/>
      <w:pPr>
        <w:ind w:left="1588" w:hanging="170"/>
      </w:pPr>
      <w:rPr>
        <w:rFonts w:ascii="Symbol" w:hAnsi="Symbol" w:hint="default"/>
      </w:rPr>
    </w:lvl>
    <w:lvl w:ilvl="3">
      <w:start w:val="1"/>
      <w:numFmt w:val="lowerRoman"/>
      <w:lvlText w:val="(%4)"/>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CB2D4C"/>
    <w:multiLevelType w:val="hybridMultilevel"/>
    <w:tmpl w:val="3EC2FCD6"/>
    <w:lvl w:ilvl="0" w:tplc="04240011">
      <w:start w:val="1"/>
      <w:numFmt w:val="decimal"/>
      <w:lvlText w:val="%1)"/>
      <w:lvlJc w:val="left"/>
      <w:pPr>
        <w:tabs>
          <w:tab w:val="num" w:pos="780"/>
        </w:tabs>
        <w:ind w:left="780" w:hanging="360"/>
      </w:p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3">
    <w:nsid w:val="2AB22FBC"/>
    <w:multiLevelType w:val="hybridMultilevel"/>
    <w:tmpl w:val="1C80A6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C156087"/>
    <w:multiLevelType w:val="hybridMultilevel"/>
    <w:tmpl w:val="40EE3B48"/>
    <w:lvl w:ilvl="0" w:tplc="A600C46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CF20286"/>
    <w:multiLevelType w:val="multilevel"/>
    <w:tmpl w:val="4A24A25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E2F01A3"/>
    <w:multiLevelType w:val="multilevel"/>
    <w:tmpl w:val="71F66CA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9660A80"/>
    <w:multiLevelType w:val="multilevel"/>
    <w:tmpl w:val="037292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2DF70FA"/>
    <w:multiLevelType w:val="multilevel"/>
    <w:tmpl w:val="04240025"/>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9">
    <w:nsid w:val="571039A7"/>
    <w:multiLevelType w:val="singleLevel"/>
    <w:tmpl w:val="0409000F"/>
    <w:lvl w:ilvl="0">
      <w:start w:val="1"/>
      <w:numFmt w:val="decimal"/>
      <w:lvlText w:val="%1."/>
      <w:lvlJc w:val="left"/>
      <w:pPr>
        <w:tabs>
          <w:tab w:val="num" w:pos="360"/>
        </w:tabs>
        <w:ind w:left="360" w:hanging="360"/>
      </w:pPr>
    </w:lvl>
  </w:abstractNum>
  <w:abstractNum w:abstractNumId="10">
    <w:nsid w:val="593505AC"/>
    <w:multiLevelType w:val="multilevel"/>
    <w:tmpl w:val="A95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22B449D"/>
    <w:multiLevelType w:val="hybridMultilevel"/>
    <w:tmpl w:val="FDCAEC7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89B6164"/>
    <w:multiLevelType w:val="multilevel"/>
    <w:tmpl w:val="2B84C204"/>
    <w:lvl w:ilvl="0">
      <w:start w:val="1"/>
      <w:numFmt w:val="bullet"/>
      <w:lvlText w:val=""/>
      <w:lvlJc w:val="left"/>
      <w:pPr>
        <w:tabs>
          <w:tab w:val="num" w:pos="1068"/>
        </w:tabs>
        <w:ind w:left="1068" w:hanging="360"/>
      </w:pPr>
      <w:rPr>
        <w:rFonts w:ascii="Symbol" w:hAnsi="Symbol" w:hint="default"/>
      </w:rPr>
    </w:lvl>
    <w:lvl w:ilvl="1">
      <w:start w:val="1"/>
      <w:numFmt w:val="lowerLetter"/>
      <w:suff w:val="space"/>
      <w:lvlText w:val="%2."/>
      <w:lvlJc w:val="left"/>
      <w:pPr>
        <w:ind w:left="1558" w:hanging="227"/>
      </w:pPr>
    </w:lvl>
    <w:lvl w:ilvl="2">
      <w:start w:val="1"/>
      <w:numFmt w:val="bullet"/>
      <w:suff w:val="space"/>
      <w:lvlText w:val=""/>
      <w:lvlJc w:val="left"/>
      <w:pPr>
        <w:ind w:left="2012" w:hanging="170"/>
      </w:pPr>
      <w:rPr>
        <w:rFonts w:ascii="Symbol" w:hAnsi="Symbol" w:hint="default"/>
      </w:rPr>
    </w:lvl>
    <w:lvl w:ilvl="3">
      <w:start w:val="1"/>
      <w:numFmt w:val="lowerRoman"/>
      <w:lvlText w:val="(%4)"/>
      <w:lvlJc w:val="left"/>
      <w:pPr>
        <w:tabs>
          <w:tab w:val="num" w:pos="2224"/>
        </w:tabs>
        <w:ind w:left="1864" w:hanging="360"/>
      </w:pPr>
    </w:lvl>
    <w:lvl w:ilvl="4">
      <w:start w:val="1"/>
      <w:numFmt w:val="lowerLetter"/>
      <w:lvlText w:val="(%5)"/>
      <w:lvlJc w:val="left"/>
      <w:pPr>
        <w:tabs>
          <w:tab w:val="num" w:pos="2224"/>
        </w:tabs>
        <w:ind w:left="2224" w:hanging="360"/>
      </w:pPr>
    </w:lvl>
    <w:lvl w:ilvl="5">
      <w:start w:val="1"/>
      <w:numFmt w:val="lowerRoman"/>
      <w:lvlText w:val="(%6)"/>
      <w:lvlJc w:val="left"/>
      <w:pPr>
        <w:tabs>
          <w:tab w:val="num" w:pos="2584"/>
        </w:tabs>
        <w:ind w:left="2584" w:hanging="360"/>
      </w:pPr>
    </w:lvl>
    <w:lvl w:ilvl="6">
      <w:start w:val="1"/>
      <w:numFmt w:val="decimal"/>
      <w:lvlText w:val="%7."/>
      <w:lvlJc w:val="left"/>
      <w:pPr>
        <w:tabs>
          <w:tab w:val="num" w:pos="2944"/>
        </w:tabs>
        <w:ind w:left="2944" w:hanging="360"/>
      </w:pPr>
    </w:lvl>
    <w:lvl w:ilvl="7">
      <w:start w:val="1"/>
      <w:numFmt w:val="lowerLetter"/>
      <w:lvlText w:val="%8."/>
      <w:lvlJc w:val="left"/>
      <w:pPr>
        <w:tabs>
          <w:tab w:val="num" w:pos="3304"/>
        </w:tabs>
        <w:ind w:left="3304" w:hanging="360"/>
      </w:pPr>
    </w:lvl>
    <w:lvl w:ilvl="8">
      <w:start w:val="1"/>
      <w:numFmt w:val="lowerRoman"/>
      <w:lvlText w:val="%9."/>
      <w:lvlJc w:val="left"/>
      <w:pPr>
        <w:tabs>
          <w:tab w:val="num" w:pos="3664"/>
        </w:tabs>
        <w:ind w:left="3664" w:hanging="360"/>
      </w:pPr>
    </w:lvl>
  </w:abstractNum>
  <w:abstractNum w:abstractNumId="13">
    <w:nsid w:val="6CC17A09"/>
    <w:multiLevelType w:val="multilevel"/>
    <w:tmpl w:val="E2E06722"/>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4">
    <w:nsid w:val="705E135F"/>
    <w:multiLevelType w:val="multilevel"/>
    <w:tmpl w:val="9B28F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4"/>
  </w:num>
  <w:num w:numId="12">
    <w:abstractNumId w:val="8"/>
  </w:num>
  <w:num w:numId="13">
    <w:abstractNumId w:val="8"/>
  </w:num>
  <w:num w:numId="14">
    <w:abstractNumId w:val="8"/>
  </w:num>
  <w:num w:numId="15">
    <w:abstractNumId w:val="5"/>
  </w:num>
  <w:num w:numId="16">
    <w:abstractNumId w:val="7"/>
  </w:num>
  <w:num w:numId="17">
    <w:abstractNumId w:val="2"/>
  </w:num>
  <w:num w:numId="18">
    <w:abstractNumId w:val="9"/>
  </w:num>
  <w:num w:numId="19">
    <w:abstractNumId w:val="3"/>
  </w:num>
  <w:num w:numId="20">
    <w:abstractNumId w:val="13"/>
  </w:num>
  <w:num w:numId="21">
    <w:abstractNumId w:val="11"/>
  </w:num>
  <w:num w:numId="22">
    <w:abstractNumId w:val="8"/>
  </w:num>
  <w:num w:numId="23">
    <w:abstractNumId w:val="10"/>
  </w:num>
  <w:num w:numId="24">
    <w:abstractNumId w:val="8"/>
  </w:num>
  <w:num w:numId="25">
    <w:abstractNumId w:val="8"/>
  </w:num>
  <w:num w:numId="26">
    <w:abstractNumId w:val="8"/>
  </w:num>
  <w:num w:numId="27">
    <w:abstractNumId w:val="8"/>
  </w:num>
  <w:num w:numId="28">
    <w:abstractNumId w:val="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67"/>
    <w:rsid w:val="00013ADE"/>
    <w:rsid w:val="00014D6A"/>
    <w:rsid w:val="00030AAB"/>
    <w:rsid w:val="000642F2"/>
    <w:rsid w:val="000773EE"/>
    <w:rsid w:val="0008193D"/>
    <w:rsid w:val="000902E5"/>
    <w:rsid w:val="00091D9C"/>
    <w:rsid w:val="000A4B52"/>
    <w:rsid w:val="000B61C9"/>
    <w:rsid w:val="000B76B5"/>
    <w:rsid w:val="000C2969"/>
    <w:rsid w:val="000C5AB0"/>
    <w:rsid w:val="000E0053"/>
    <w:rsid w:val="000E2D80"/>
    <w:rsid w:val="000F03E1"/>
    <w:rsid w:val="00104FC7"/>
    <w:rsid w:val="0010732A"/>
    <w:rsid w:val="00123208"/>
    <w:rsid w:val="001502BC"/>
    <w:rsid w:val="00157545"/>
    <w:rsid w:val="001606AF"/>
    <w:rsid w:val="001777D6"/>
    <w:rsid w:val="00190757"/>
    <w:rsid w:val="00195434"/>
    <w:rsid w:val="0019657B"/>
    <w:rsid w:val="001A14CA"/>
    <w:rsid w:val="001A6CDC"/>
    <w:rsid w:val="001C3190"/>
    <w:rsid w:val="001D5476"/>
    <w:rsid w:val="001E2180"/>
    <w:rsid w:val="001E24A8"/>
    <w:rsid w:val="001E6CCC"/>
    <w:rsid w:val="001F4061"/>
    <w:rsid w:val="00205178"/>
    <w:rsid w:val="002206CF"/>
    <w:rsid w:val="00224339"/>
    <w:rsid w:val="002416E6"/>
    <w:rsid w:val="00243BC1"/>
    <w:rsid w:val="0024664F"/>
    <w:rsid w:val="002872CC"/>
    <w:rsid w:val="00292FFF"/>
    <w:rsid w:val="00296873"/>
    <w:rsid w:val="002A04F5"/>
    <w:rsid w:val="002A3F2A"/>
    <w:rsid w:val="002B2589"/>
    <w:rsid w:val="002B47DD"/>
    <w:rsid w:val="002C370B"/>
    <w:rsid w:val="002C611A"/>
    <w:rsid w:val="002D094A"/>
    <w:rsid w:val="002F7A92"/>
    <w:rsid w:val="00303080"/>
    <w:rsid w:val="0032610D"/>
    <w:rsid w:val="00333A46"/>
    <w:rsid w:val="00353226"/>
    <w:rsid w:val="003710C5"/>
    <w:rsid w:val="0037293B"/>
    <w:rsid w:val="003A04AE"/>
    <w:rsid w:val="003A3E38"/>
    <w:rsid w:val="003A5461"/>
    <w:rsid w:val="003B115F"/>
    <w:rsid w:val="003C155C"/>
    <w:rsid w:val="003C53BA"/>
    <w:rsid w:val="003E071F"/>
    <w:rsid w:val="003E632C"/>
    <w:rsid w:val="003F0F1A"/>
    <w:rsid w:val="003F7A59"/>
    <w:rsid w:val="00417922"/>
    <w:rsid w:val="00424878"/>
    <w:rsid w:val="00451F0B"/>
    <w:rsid w:val="00456E85"/>
    <w:rsid w:val="004667C7"/>
    <w:rsid w:val="00466855"/>
    <w:rsid w:val="004672D1"/>
    <w:rsid w:val="00472D53"/>
    <w:rsid w:val="00475753"/>
    <w:rsid w:val="00476A10"/>
    <w:rsid w:val="00482C60"/>
    <w:rsid w:val="004A25E8"/>
    <w:rsid w:val="004A411B"/>
    <w:rsid w:val="004B2C58"/>
    <w:rsid w:val="004C6143"/>
    <w:rsid w:val="004D40FF"/>
    <w:rsid w:val="004D457F"/>
    <w:rsid w:val="004E5AC0"/>
    <w:rsid w:val="004F2BE3"/>
    <w:rsid w:val="004F77B2"/>
    <w:rsid w:val="00510E4A"/>
    <w:rsid w:val="00522435"/>
    <w:rsid w:val="00524743"/>
    <w:rsid w:val="00530034"/>
    <w:rsid w:val="005373C1"/>
    <w:rsid w:val="00554538"/>
    <w:rsid w:val="005732D4"/>
    <w:rsid w:val="0057593A"/>
    <w:rsid w:val="0058066E"/>
    <w:rsid w:val="005B5D39"/>
    <w:rsid w:val="005B6FDE"/>
    <w:rsid w:val="005C3D8E"/>
    <w:rsid w:val="005C6352"/>
    <w:rsid w:val="005D2CEB"/>
    <w:rsid w:val="005D7016"/>
    <w:rsid w:val="005E62ED"/>
    <w:rsid w:val="006012B9"/>
    <w:rsid w:val="00616D56"/>
    <w:rsid w:val="00653B35"/>
    <w:rsid w:val="006670E4"/>
    <w:rsid w:val="006736D9"/>
    <w:rsid w:val="006824CB"/>
    <w:rsid w:val="006948A4"/>
    <w:rsid w:val="00696502"/>
    <w:rsid w:val="006A2D5D"/>
    <w:rsid w:val="006A3E4F"/>
    <w:rsid w:val="006B5099"/>
    <w:rsid w:val="006C24CF"/>
    <w:rsid w:val="006D3A84"/>
    <w:rsid w:val="006E27D7"/>
    <w:rsid w:val="00701025"/>
    <w:rsid w:val="00703B5D"/>
    <w:rsid w:val="007063BC"/>
    <w:rsid w:val="007160A2"/>
    <w:rsid w:val="007173C1"/>
    <w:rsid w:val="0072156C"/>
    <w:rsid w:val="00743BD9"/>
    <w:rsid w:val="00757225"/>
    <w:rsid w:val="007A280C"/>
    <w:rsid w:val="007A34C5"/>
    <w:rsid w:val="007A527E"/>
    <w:rsid w:val="007C23D4"/>
    <w:rsid w:val="007C5B6B"/>
    <w:rsid w:val="007C7A3B"/>
    <w:rsid w:val="007D0AB0"/>
    <w:rsid w:val="007D2C82"/>
    <w:rsid w:val="007D6515"/>
    <w:rsid w:val="007E7C96"/>
    <w:rsid w:val="007F4726"/>
    <w:rsid w:val="0081768C"/>
    <w:rsid w:val="00833154"/>
    <w:rsid w:val="00840B99"/>
    <w:rsid w:val="0086037A"/>
    <w:rsid w:val="00867782"/>
    <w:rsid w:val="00873E68"/>
    <w:rsid w:val="008849EF"/>
    <w:rsid w:val="00885920"/>
    <w:rsid w:val="0089642C"/>
    <w:rsid w:val="008A5320"/>
    <w:rsid w:val="008A5E21"/>
    <w:rsid w:val="008A5E91"/>
    <w:rsid w:val="008B0255"/>
    <w:rsid w:val="008B44C1"/>
    <w:rsid w:val="008C0A9B"/>
    <w:rsid w:val="008C35A5"/>
    <w:rsid w:val="008E0001"/>
    <w:rsid w:val="008E699B"/>
    <w:rsid w:val="008F7038"/>
    <w:rsid w:val="00904EF2"/>
    <w:rsid w:val="009057BE"/>
    <w:rsid w:val="00921C2B"/>
    <w:rsid w:val="00933252"/>
    <w:rsid w:val="00955707"/>
    <w:rsid w:val="00963DD5"/>
    <w:rsid w:val="009738D5"/>
    <w:rsid w:val="00982260"/>
    <w:rsid w:val="009910FE"/>
    <w:rsid w:val="009A2974"/>
    <w:rsid w:val="009B4B06"/>
    <w:rsid w:val="009C0BE5"/>
    <w:rsid w:val="009D6180"/>
    <w:rsid w:val="009F5AD4"/>
    <w:rsid w:val="009F5C44"/>
    <w:rsid w:val="00A44DB8"/>
    <w:rsid w:val="00A51790"/>
    <w:rsid w:val="00A5471F"/>
    <w:rsid w:val="00A54CDF"/>
    <w:rsid w:val="00A57FE1"/>
    <w:rsid w:val="00A6440B"/>
    <w:rsid w:val="00A70130"/>
    <w:rsid w:val="00A85F6A"/>
    <w:rsid w:val="00A909EA"/>
    <w:rsid w:val="00A952CF"/>
    <w:rsid w:val="00AB4427"/>
    <w:rsid w:val="00AB61DD"/>
    <w:rsid w:val="00AD2736"/>
    <w:rsid w:val="00AD43E1"/>
    <w:rsid w:val="00AE0B85"/>
    <w:rsid w:val="00AE1553"/>
    <w:rsid w:val="00AE2D28"/>
    <w:rsid w:val="00AE2D56"/>
    <w:rsid w:val="00AE46B9"/>
    <w:rsid w:val="00AF106D"/>
    <w:rsid w:val="00B02F12"/>
    <w:rsid w:val="00B060C3"/>
    <w:rsid w:val="00B07A42"/>
    <w:rsid w:val="00B13676"/>
    <w:rsid w:val="00B238FE"/>
    <w:rsid w:val="00B31209"/>
    <w:rsid w:val="00B4250A"/>
    <w:rsid w:val="00B447CE"/>
    <w:rsid w:val="00B56468"/>
    <w:rsid w:val="00B56D17"/>
    <w:rsid w:val="00B56F37"/>
    <w:rsid w:val="00B63A19"/>
    <w:rsid w:val="00B72BFA"/>
    <w:rsid w:val="00B74CB1"/>
    <w:rsid w:val="00B80C26"/>
    <w:rsid w:val="00B81C66"/>
    <w:rsid w:val="00B95929"/>
    <w:rsid w:val="00BA5038"/>
    <w:rsid w:val="00BB0EF6"/>
    <w:rsid w:val="00BB3725"/>
    <w:rsid w:val="00BB45E8"/>
    <w:rsid w:val="00BC4913"/>
    <w:rsid w:val="00BD53AD"/>
    <w:rsid w:val="00BE56EA"/>
    <w:rsid w:val="00BF0054"/>
    <w:rsid w:val="00BF0F77"/>
    <w:rsid w:val="00C04BB3"/>
    <w:rsid w:val="00C068C3"/>
    <w:rsid w:val="00C2600B"/>
    <w:rsid w:val="00C30ABD"/>
    <w:rsid w:val="00C409E2"/>
    <w:rsid w:val="00C47ACF"/>
    <w:rsid w:val="00C501ED"/>
    <w:rsid w:val="00C55C3D"/>
    <w:rsid w:val="00C63BA9"/>
    <w:rsid w:val="00C72BBB"/>
    <w:rsid w:val="00C75982"/>
    <w:rsid w:val="00C80E7E"/>
    <w:rsid w:val="00C87532"/>
    <w:rsid w:val="00C951EF"/>
    <w:rsid w:val="00CA20FE"/>
    <w:rsid w:val="00CA28C3"/>
    <w:rsid w:val="00CB5AF8"/>
    <w:rsid w:val="00CD36E7"/>
    <w:rsid w:val="00CF26EF"/>
    <w:rsid w:val="00D07867"/>
    <w:rsid w:val="00D10418"/>
    <w:rsid w:val="00D104F5"/>
    <w:rsid w:val="00D152DF"/>
    <w:rsid w:val="00D15D4D"/>
    <w:rsid w:val="00D16CE3"/>
    <w:rsid w:val="00D22871"/>
    <w:rsid w:val="00D3755A"/>
    <w:rsid w:val="00D401A0"/>
    <w:rsid w:val="00D42645"/>
    <w:rsid w:val="00D56D60"/>
    <w:rsid w:val="00D60DC4"/>
    <w:rsid w:val="00D61825"/>
    <w:rsid w:val="00D61AC5"/>
    <w:rsid w:val="00D63ACC"/>
    <w:rsid w:val="00D679CC"/>
    <w:rsid w:val="00D81BE6"/>
    <w:rsid w:val="00D83CFB"/>
    <w:rsid w:val="00D83E55"/>
    <w:rsid w:val="00D86025"/>
    <w:rsid w:val="00D9047B"/>
    <w:rsid w:val="00DB13DA"/>
    <w:rsid w:val="00DC787C"/>
    <w:rsid w:val="00DD0F41"/>
    <w:rsid w:val="00DD0F73"/>
    <w:rsid w:val="00DD2D5E"/>
    <w:rsid w:val="00DD3E9A"/>
    <w:rsid w:val="00DE4647"/>
    <w:rsid w:val="00DE7A31"/>
    <w:rsid w:val="00DF2A11"/>
    <w:rsid w:val="00DF7839"/>
    <w:rsid w:val="00DF7B32"/>
    <w:rsid w:val="00E2023C"/>
    <w:rsid w:val="00E26D3D"/>
    <w:rsid w:val="00E42323"/>
    <w:rsid w:val="00E42821"/>
    <w:rsid w:val="00E44A67"/>
    <w:rsid w:val="00E57024"/>
    <w:rsid w:val="00E6645B"/>
    <w:rsid w:val="00E76AAA"/>
    <w:rsid w:val="00E812B6"/>
    <w:rsid w:val="00E8675B"/>
    <w:rsid w:val="00E94446"/>
    <w:rsid w:val="00E95111"/>
    <w:rsid w:val="00EA5419"/>
    <w:rsid w:val="00EA6429"/>
    <w:rsid w:val="00EA75AB"/>
    <w:rsid w:val="00EC5C18"/>
    <w:rsid w:val="00EC63B8"/>
    <w:rsid w:val="00ED3467"/>
    <w:rsid w:val="00EE5DD1"/>
    <w:rsid w:val="00EF1427"/>
    <w:rsid w:val="00EF5F33"/>
    <w:rsid w:val="00F014A1"/>
    <w:rsid w:val="00F03D1A"/>
    <w:rsid w:val="00F14485"/>
    <w:rsid w:val="00F30E71"/>
    <w:rsid w:val="00F31EAB"/>
    <w:rsid w:val="00F3375B"/>
    <w:rsid w:val="00F41419"/>
    <w:rsid w:val="00F43C58"/>
    <w:rsid w:val="00F740DD"/>
    <w:rsid w:val="00F81101"/>
    <w:rsid w:val="00F973DD"/>
    <w:rsid w:val="00FA4E6D"/>
    <w:rsid w:val="00FA5A0F"/>
    <w:rsid w:val="00FB4268"/>
    <w:rsid w:val="00FB5903"/>
    <w:rsid w:val="00FC01BF"/>
    <w:rsid w:val="00FF71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328C16-3F60-420A-A1A0-2903F451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40" w:line="360" w:lineRule="auto"/>
      <w:jc w:val="both"/>
    </w:pPr>
    <w:rPr>
      <w:sz w:val="24"/>
      <w:lang w:eastAsia="en-US"/>
    </w:rPr>
  </w:style>
  <w:style w:type="paragraph" w:styleId="Naslov1">
    <w:name w:val="heading 1"/>
    <w:basedOn w:val="Navaden"/>
    <w:next w:val="Navaden"/>
    <w:qFormat/>
    <w:pPr>
      <w:keepNext/>
      <w:numPr>
        <w:numId w:val="13"/>
      </w:numPr>
      <w:outlineLvl w:val="0"/>
    </w:pPr>
    <w:rPr>
      <w:rFonts w:ascii="Arial" w:hAnsi="Arial"/>
      <w:b/>
      <w:caps/>
    </w:rPr>
  </w:style>
  <w:style w:type="paragraph" w:styleId="Naslov2">
    <w:name w:val="heading 2"/>
    <w:basedOn w:val="Navaden"/>
    <w:next w:val="Navaden"/>
    <w:qFormat/>
    <w:pPr>
      <w:keepNext/>
      <w:numPr>
        <w:ilvl w:val="1"/>
        <w:numId w:val="13"/>
      </w:numPr>
      <w:spacing w:before="120"/>
      <w:outlineLvl w:val="1"/>
    </w:pPr>
    <w:rPr>
      <w:rFonts w:ascii="Arial" w:hAnsi="Arial"/>
      <w:b/>
    </w:rPr>
  </w:style>
  <w:style w:type="paragraph" w:styleId="Naslov3">
    <w:name w:val="heading 3"/>
    <w:basedOn w:val="Navaden"/>
    <w:next w:val="Navaden"/>
    <w:qFormat/>
    <w:pPr>
      <w:keepNext/>
      <w:numPr>
        <w:ilvl w:val="2"/>
        <w:numId w:val="13"/>
      </w:numPr>
      <w:spacing w:before="120"/>
      <w:outlineLvl w:val="2"/>
    </w:pPr>
    <w:rPr>
      <w:b/>
    </w:rPr>
  </w:style>
  <w:style w:type="paragraph" w:styleId="Naslov4">
    <w:name w:val="heading 4"/>
    <w:basedOn w:val="Navaden"/>
    <w:next w:val="Navaden"/>
    <w:qFormat/>
    <w:pPr>
      <w:keepNext/>
      <w:numPr>
        <w:ilvl w:val="3"/>
        <w:numId w:val="13"/>
      </w:numPr>
      <w:outlineLvl w:val="3"/>
    </w:pPr>
    <w:rPr>
      <w:rFonts w:ascii="Arial" w:hAnsi="Arial"/>
      <w:b/>
      <w:caps/>
    </w:rPr>
  </w:style>
  <w:style w:type="paragraph" w:styleId="Naslov5">
    <w:name w:val="heading 5"/>
    <w:basedOn w:val="Navaden"/>
    <w:next w:val="Navaden"/>
    <w:qFormat/>
    <w:pPr>
      <w:keepNext/>
      <w:numPr>
        <w:ilvl w:val="4"/>
        <w:numId w:val="13"/>
      </w:numPr>
      <w:outlineLvl w:val="4"/>
    </w:pPr>
    <w:rPr>
      <w:b/>
    </w:rPr>
  </w:style>
  <w:style w:type="paragraph" w:styleId="Naslov6">
    <w:name w:val="heading 6"/>
    <w:basedOn w:val="Navaden"/>
    <w:next w:val="Navaden"/>
    <w:qFormat/>
    <w:pPr>
      <w:keepNext/>
      <w:numPr>
        <w:ilvl w:val="5"/>
        <w:numId w:val="13"/>
      </w:numPr>
      <w:outlineLvl w:val="5"/>
    </w:pPr>
    <w:rPr>
      <w:b/>
      <w:sz w:val="28"/>
    </w:rPr>
  </w:style>
  <w:style w:type="paragraph" w:styleId="Naslov7">
    <w:name w:val="heading 7"/>
    <w:basedOn w:val="Navaden"/>
    <w:next w:val="Navaden"/>
    <w:qFormat/>
    <w:pPr>
      <w:keepNext/>
      <w:numPr>
        <w:ilvl w:val="6"/>
        <w:numId w:val="13"/>
      </w:numPr>
      <w:jc w:val="center"/>
      <w:outlineLvl w:val="6"/>
    </w:pPr>
  </w:style>
  <w:style w:type="paragraph" w:styleId="Naslov8">
    <w:name w:val="heading 8"/>
    <w:basedOn w:val="Navaden"/>
    <w:next w:val="Navaden"/>
    <w:qFormat/>
    <w:pPr>
      <w:keepNext/>
      <w:numPr>
        <w:ilvl w:val="7"/>
        <w:numId w:val="13"/>
      </w:numPr>
      <w:jc w:val="center"/>
      <w:outlineLvl w:val="7"/>
    </w:pPr>
    <w:rPr>
      <w:b/>
      <w:sz w:val="28"/>
    </w:rPr>
  </w:style>
  <w:style w:type="paragraph" w:styleId="Naslov9">
    <w:name w:val="heading 9"/>
    <w:basedOn w:val="Navaden"/>
    <w:next w:val="Navaden"/>
    <w:qFormat/>
    <w:pPr>
      <w:keepNext/>
      <w:numPr>
        <w:ilvl w:val="8"/>
        <w:numId w:val="13"/>
      </w:numPr>
      <w:spacing w:after="0"/>
      <w:jc w:val="center"/>
      <w:outlineLvl w:val="8"/>
    </w:pPr>
    <w:rPr>
      <w:b/>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pPr>
      <w:numPr>
        <w:numId w:val="2"/>
      </w:numPr>
      <w:spacing w:after="120"/>
      <w:ind w:left="511" w:hanging="227"/>
    </w:pPr>
  </w:style>
  <w:style w:type="paragraph" w:styleId="Telobesedila">
    <w:name w:val="Body Text"/>
    <w:basedOn w:val="Navaden"/>
    <w:rPr>
      <w:lang w:val="en-GB"/>
    </w:rPr>
  </w:style>
  <w:style w:type="paragraph" w:styleId="Noga">
    <w:name w:val="footer"/>
    <w:basedOn w:val="Navaden"/>
    <w:link w:val="NogaZnak"/>
    <w:uiPriority w:val="99"/>
    <w:pPr>
      <w:tabs>
        <w:tab w:val="center" w:pos="4153"/>
        <w:tab w:val="right" w:pos="8306"/>
      </w:tabs>
    </w:pPr>
    <w:rPr>
      <w:lang w:val="en-GB"/>
    </w:rPr>
  </w:style>
  <w:style w:type="character" w:styleId="tevilkastrani">
    <w:name w:val="page number"/>
    <w:basedOn w:val="Privzetapisavaodstavka"/>
  </w:style>
  <w:style w:type="paragraph" w:styleId="Kazalovsebine1">
    <w:name w:val="toc 1"/>
    <w:basedOn w:val="Navaden"/>
    <w:next w:val="Navaden"/>
    <w:autoRedefine/>
    <w:uiPriority w:val="39"/>
  </w:style>
  <w:style w:type="paragraph" w:styleId="Kazalovsebine2">
    <w:name w:val="toc 2"/>
    <w:basedOn w:val="Navaden"/>
    <w:next w:val="Navaden"/>
    <w:autoRedefine/>
    <w:uiPriority w:val="39"/>
    <w:pPr>
      <w:tabs>
        <w:tab w:val="right" w:leader="dot" w:pos="8210"/>
      </w:tabs>
      <w:ind w:left="198"/>
    </w:pPr>
    <w:rPr>
      <w:noProof/>
    </w:rPr>
  </w:style>
  <w:style w:type="paragraph" w:styleId="Kazalovsebine3">
    <w:name w:val="toc 3"/>
    <w:basedOn w:val="Navaden"/>
    <w:next w:val="Navaden"/>
    <w:autoRedefine/>
    <w:uiPriority w:val="39"/>
    <w:pPr>
      <w:ind w:left="400"/>
    </w:pPr>
  </w:style>
  <w:style w:type="paragraph" w:styleId="Kazalovsebine4">
    <w:name w:val="toc 4"/>
    <w:basedOn w:val="Navaden"/>
    <w:next w:val="Navaden"/>
    <w:autoRedefine/>
    <w:semiHidden/>
    <w:pPr>
      <w:tabs>
        <w:tab w:val="right" w:leader="dot" w:pos="8210"/>
      </w:tabs>
    </w:pPr>
    <w:rPr>
      <w:noProof/>
    </w:rPr>
  </w:style>
  <w:style w:type="paragraph" w:styleId="Kazalovsebine5">
    <w:name w:val="toc 5"/>
    <w:basedOn w:val="Navaden"/>
    <w:next w:val="Navaden"/>
    <w:autoRedefine/>
    <w:semiHidden/>
    <w:pPr>
      <w:ind w:left="800"/>
    </w:pPr>
  </w:style>
  <w:style w:type="paragraph" w:styleId="Kazalovsebine6">
    <w:name w:val="toc 6"/>
    <w:basedOn w:val="Navaden"/>
    <w:next w:val="Navaden"/>
    <w:autoRedefine/>
    <w:semiHidden/>
    <w:pPr>
      <w:ind w:left="1000"/>
    </w:pPr>
  </w:style>
  <w:style w:type="paragraph" w:styleId="Kazalovsebine7">
    <w:name w:val="toc 7"/>
    <w:basedOn w:val="Navaden"/>
    <w:next w:val="Navaden"/>
    <w:autoRedefine/>
    <w:semiHidden/>
    <w:pPr>
      <w:ind w:left="1200"/>
    </w:pPr>
  </w:style>
  <w:style w:type="paragraph" w:styleId="Kazalovsebine8">
    <w:name w:val="toc 8"/>
    <w:basedOn w:val="Navaden"/>
    <w:next w:val="Navaden"/>
    <w:autoRedefine/>
    <w:semiHidden/>
    <w:pPr>
      <w:ind w:left="1400"/>
    </w:pPr>
  </w:style>
  <w:style w:type="paragraph" w:styleId="Kazalovsebine9">
    <w:name w:val="toc 9"/>
    <w:basedOn w:val="Navaden"/>
    <w:next w:val="Navaden"/>
    <w:autoRedefine/>
    <w:semiHidden/>
    <w:pPr>
      <w:ind w:left="1600"/>
    </w:pPr>
  </w:style>
  <w:style w:type="paragraph" w:styleId="Glava">
    <w:name w:val="header"/>
    <w:basedOn w:val="Navaden"/>
    <w:pPr>
      <w:tabs>
        <w:tab w:val="center" w:pos="4153"/>
        <w:tab w:val="right" w:pos="8306"/>
      </w:tabs>
    </w:pPr>
  </w:style>
  <w:style w:type="paragraph" w:styleId="Zgradbadokumenta">
    <w:name w:val="Document Map"/>
    <w:basedOn w:val="Navaden"/>
    <w:semiHidden/>
    <w:pPr>
      <w:shd w:val="clear" w:color="auto" w:fill="000080"/>
    </w:pPr>
    <w:rPr>
      <w:rFonts w:ascii="Tahoma" w:hAnsi="Tahoma"/>
    </w:rPr>
  </w:style>
  <w:style w:type="paragraph" w:styleId="Telobesedila2">
    <w:name w:val="Body Text 2"/>
    <w:basedOn w:val="Navaden"/>
    <w:pPr>
      <w:spacing w:after="0"/>
    </w:pPr>
    <w:rPr>
      <w:sz w:val="20"/>
    </w:rPr>
  </w:style>
  <w:style w:type="paragraph" w:customStyle="1" w:styleId="Seznam1">
    <w:name w:val="Seznam1"/>
    <w:basedOn w:val="Navaden"/>
    <w:next w:val="Telobesedila-zamik"/>
    <w:autoRedefine/>
  </w:style>
  <w:style w:type="paragraph" w:styleId="Telobesedila3">
    <w:name w:val="Body Text 3"/>
    <w:basedOn w:val="Navaden"/>
    <w:pPr>
      <w:spacing w:after="120" w:line="240" w:lineRule="auto"/>
      <w:jc w:val="left"/>
    </w:pPr>
    <w:rPr>
      <w:b/>
      <w:lang w:val="en-GB"/>
    </w:rPr>
  </w:style>
  <w:style w:type="paragraph" w:styleId="Sprotnaopomba-besedilo">
    <w:name w:val="footnote text"/>
    <w:basedOn w:val="Navaden"/>
    <w:semiHidden/>
    <w:pPr>
      <w:spacing w:after="0" w:line="240" w:lineRule="auto"/>
      <w:jc w:val="left"/>
    </w:pPr>
    <w:rPr>
      <w:noProof/>
      <w:sz w:val="20"/>
      <w:lang w:val="en-GB"/>
    </w:rPr>
  </w:style>
  <w:style w:type="character" w:styleId="Sprotnaopomba-sklic">
    <w:name w:val="footnote reference"/>
    <w:basedOn w:val="Privzetapisavaodstavka"/>
    <w:semiHidden/>
    <w:rPr>
      <w:vertAlign w:val="superscript"/>
    </w:rPr>
  </w:style>
  <w:style w:type="character" w:styleId="Hiperpovezava">
    <w:name w:val="Hyperlink"/>
    <w:basedOn w:val="Privzetapisavaodstavka"/>
    <w:uiPriority w:val="99"/>
    <w:rPr>
      <w:color w:val="0000FF"/>
      <w:u w:val="single"/>
    </w:rPr>
  </w:style>
  <w:style w:type="character" w:styleId="SledenaHiperpovezava">
    <w:name w:val="FollowedHyperlink"/>
    <w:basedOn w:val="Privzetapisavaodstavka"/>
    <w:rPr>
      <w:color w:val="800080"/>
      <w:u w:val="single"/>
    </w:rPr>
  </w:style>
  <w:style w:type="paragraph" w:styleId="Telobesedila-zamik2">
    <w:name w:val="Body Text Indent 2"/>
    <w:basedOn w:val="Navaden"/>
    <w:pPr>
      <w:ind w:left="360"/>
    </w:pPr>
  </w:style>
  <w:style w:type="character" w:styleId="Pripombasklic">
    <w:name w:val="annotation reference"/>
    <w:basedOn w:val="Privzetapisavaodstavka"/>
    <w:semiHidden/>
    <w:rPr>
      <w:sz w:val="16"/>
      <w:szCs w:val="16"/>
    </w:rPr>
  </w:style>
  <w:style w:type="paragraph" w:styleId="Pripombabesedilo">
    <w:name w:val="annotation text"/>
    <w:basedOn w:val="Navaden"/>
    <w:semiHidden/>
    <w:rPr>
      <w:sz w:val="20"/>
    </w:rPr>
  </w:style>
  <w:style w:type="paragraph" w:styleId="Zadevapripombe">
    <w:name w:val="annotation subject"/>
    <w:basedOn w:val="Pripombabesedilo"/>
    <w:next w:val="Pripombabesedilo"/>
    <w:semiHidden/>
    <w:rPr>
      <w:b/>
      <w:bCs/>
    </w:rPr>
  </w:style>
  <w:style w:type="paragraph" w:styleId="Besedilooblaka">
    <w:name w:val="Balloon Text"/>
    <w:basedOn w:val="Navaden"/>
    <w:semiHidden/>
    <w:rPr>
      <w:rFonts w:ascii="Tahoma" w:hAnsi="Tahoma" w:cs="Tahoma"/>
      <w:sz w:val="16"/>
      <w:szCs w:val="16"/>
    </w:rPr>
  </w:style>
  <w:style w:type="character" w:customStyle="1" w:styleId="NogaZnak">
    <w:name w:val="Noga Znak"/>
    <w:basedOn w:val="Privzetapisavaodstavka"/>
    <w:link w:val="Noga"/>
    <w:uiPriority w:val="99"/>
    <w:rsid w:val="00224339"/>
    <w:rPr>
      <w:sz w:val="24"/>
      <w:lang w:val="en-GB" w:eastAsia="en-US"/>
    </w:rPr>
  </w:style>
  <w:style w:type="character" w:styleId="tevilkavrstice">
    <w:name w:val="line number"/>
    <w:basedOn w:val="Privzetapisavaodstavka"/>
    <w:rsid w:val="00EF1427"/>
  </w:style>
  <w:style w:type="table" w:styleId="Tabelamrea">
    <w:name w:val="Table Grid"/>
    <w:basedOn w:val="Navadnatabela"/>
    <w:rsid w:val="00D9047B"/>
    <w:pPr>
      <w:spacing w:after="24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pis">
    <w:name w:val="caption"/>
    <w:basedOn w:val="Navaden"/>
    <w:next w:val="Navaden"/>
    <w:unhideWhenUsed/>
    <w:qFormat/>
    <w:rsid w:val="005C3D8E"/>
    <w:rPr>
      <w:b/>
      <w:bCs/>
      <w:sz w:val="20"/>
    </w:rPr>
  </w:style>
  <w:style w:type="paragraph" w:styleId="Kazaloslik">
    <w:name w:val="table of figures"/>
    <w:basedOn w:val="Navaden"/>
    <w:next w:val="Navaden"/>
    <w:uiPriority w:val="99"/>
    <w:rsid w:val="00EC5C18"/>
  </w:style>
  <w:style w:type="paragraph" w:styleId="Navadensplet">
    <w:name w:val="Normal (Web)"/>
    <w:basedOn w:val="Navaden"/>
    <w:uiPriority w:val="99"/>
    <w:unhideWhenUsed/>
    <w:rsid w:val="005D7016"/>
    <w:pPr>
      <w:spacing w:before="100" w:beforeAutospacing="1" w:after="100" w:afterAutospacing="1" w:line="240" w:lineRule="auto"/>
      <w:jc w:val="left"/>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frj.yu/reform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nobel.se/physics/laureates/1980/cronin-autobio.html" TargetMode="Externa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2.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A5655-7389-4BA4-BAAE-BBED0A96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1871</Words>
  <Characters>10668</Characters>
  <Application>Microsoft Office Word</Application>
  <DocSecurity>0</DocSecurity>
  <Lines>88</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IJS - CT3</Company>
  <LinksUpToDate>false</LinksUpToDate>
  <CharactersWithSpaces>12514</CharactersWithSpaces>
  <SharedDoc>false</SharedDoc>
  <HLinks>
    <vt:vector size="12" baseType="variant">
      <vt:variant>
        <vt:i4>7798839</vt:i4>
      </vt:variant>
      <vt:variant>
        <vt:i4>60</vt:i4>
      </vt:variant>
      <vt:variant>
        <vt:i4>0</vt:i4>
      </vt:variant>
      <vt:variant>
        <vt:i4>5</vt:i4>
      </vt:variant>
      <vt:variant>
        <vt:lpwstr>http://www.sfrj.yu/reforme.html</vt:lpwstr>
      </vt:variant>
      <vt:variant>
        <vt:lpwstr/>
      </vt:variant>
      <vt:variant>
        <vt:i4>8126512</vt:i4>
      </vt:variant>
      <vt:variant>
        <vt:i4>57</vt:i4>
      </vt:variant>
      <vt:variant>
        <vt:i4>0</vt:i4>
      </vt:variant>
      <vt:variant>
        <vt:i4>5</vt:i4>
      </vt:variant>
      <vt:variant>
        <vt:lpwstr>http://www.nobel.se/physics/laureates/1980/cronin-autobio.html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Tanja Urbančič</dc:creator>
  <cp:keywords/>
  <cp:lastModifiedBy>Microsoftov račun</cp:lastModifiedBy>
  <cp:revision>2</cp:revision>
  <cp:lastPrinted>2009-01-16T16:33:00Z</cp:lastPrinted>
  <dcterms:created xsi:type="dcterms:W3CDTF">2014-05-14T05:28:00Z</dcterms:created>
  <dcterms:modified xsi:type="dcterms:W3CDTF">2014-05-14T05:28:00Z</dcterms:modified>
</cp:coreProperties>
</file>